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FBD" w:rsidRPr="00BB523C" w:rsidRDefault="009F5997" w:rsidP="00BB523C">
      <w:pPr>
        <w:jc w:val="center"/>
        <w:rPr>
          <w:sz w:val="28"/>
          <w:szCs w:val="28"/>
        </w:rPr>
      </w:pPr>
      <w:r w:rsidRPr="00BB523C">
        <w:rPr>
          <w:sz w:val="28"/>
          <w:szCs w:val="28"/>
        </w:rPr>
        <w:t>The Comforter</w:t>
      </w:r>
    </w:p>
    <w:p w:rsidR="009F5997" w:rsidRPr="00BB523C" w:rsidRDefault="00270DAE" w:rsidP="00BB523C">
      <w:pPr>
        <w:jc w:val="center"/>
        <w:rPr>
          <w:sz w:val="28"/>
          <w:szCs w:val="28"/>
        </w:rPr>
      </w:pPr>
      <w:r>
        <w:rPr>
          <w:sz w:val="28"/>
          <w:szCs w:val="28"/>
        </w:rPr>
        <w:t>John 14:</w:t>
      </w:r>
      <w:r w:rsidR="009F5997" w:rsidRPr="00BB523C">
        <w:rPr>
          <w:sz w:val="28"/>
          <w:szCs w:val="28"/>
        </w:rPr>
        <w:t>16-31</w:t>
      </w:r>
    </w:p>
    <w:p w:rsidR="00BB523C" w:rsidRPr="00BB523C" w:rsidRDefault="00BB523C" w:rsidP="00BB523C">
      <w:pPr>
        <w:rPr>
          <w:sz w:val="20"/>
          <w:szCs w:val="28"/>
        </w:rPr>
      </w:pPr>
    </w:p>
    <w:p w:rsidR="00254FEB" w:rsidRPr="00BB523C" w:rsidRDefault="00254FEB" w:rsidP="00BB523C">
      <w:pPr>
        <w:rPr>
          <w:sz w:val="28"/>
          <w:szCs w:val="28"/>
        </w:rPr>
      </w:pPr>
      <w:r w:rsidRPr="00BB523C">
        <w:rPr>
          <w:sz w:val="28"/>
          <w:szCs w:val="28"/>
        </w:rPr>
        <w:t>Introduction:</w:t>
      </w:r>
    </w:p>
    <w:p w:rsidR="00BB523C" w:rsidRPr="00031B8E" w:rsidRDefault="00BB523C" w:rsidP="00BB523C">
      <w:pPr>
        <w:rPr>
          <w:sz w:val="20"/>
          <w:szCs w:val="28"/>
        </w:rPr>
      </w:pPr>
    </w:p>
    <w:p w:rsidR="00F53515" w:rsidRPr="00BB523C" w:rsidRDefault="00F53515" w:rsidP="00BB523C">
      <w:pPr>
        <w:rPr>
          <w:szCs w:val="28"/>
        </w:rPr>
      </w:pPr>
      <w:r w:rsidRPr="00BB523C">
        <w:rPr>
          <w:szCs w:val="28"/>
        </w:rPr>
        <w:t xml:space="preserve">We </w:t>
      </w:r>
      <w:r w:rsidR="003862AC" w:rsidRPr="00BB523C">
        <w:rPr>
          <w:szCs w:val="28"/>
        </w:rPr>
        <w:t>concluded</w:t>
      </w:r>
      <w:r w:rsidRPr="00BB523C">
        <w:rPr>
          <w:szCs w:val="28"/>
        </w:rPr>
        <w:t xml:space="preserve"> last week with verse 15</w:t>
      </w:r>
      <w:r w:rsidR="003862AC" w:rsidRPr="00BB523C">
        <w:rPr>
          <w:szCs w:val="28"/>
        </w:rPr>
        <w:t>.</w:t>
      </w:r>
      <w:r w:rsidR="00BB523C">
        <w:rPr>
          <w:szCs w:val="28"/>
        </w:rPr>
        <w:t xml:space="preserve"> </w:t>
      </w:r>
      <w:r w:rsidR="003862AC" w:rsidRPr="00BB523C">
        <w:rPr>
          <w:szCs w:val="28"/>
        </w:rPr>
        <w:t>It is really a h</w:t>
      </w:r>
      <w:r w:rsidR="008D15F1" w:rsidRPr="00BB523C">
        <w:rPr>
          <w:szCs w:val="28"/>
        </w:rPr>
        <w:t xml:space="preserve">inge verse; it concludes </w:t>
      </w:r>
      <w:r w:rsidR="007423A5" w:rsidRPr="00BB523C">
        <w:rPr>
          <w:szCs w:val="28"/>
        </w:rPr>
        <w:t>the last passage</w:t>
      </w:r>
      <w:r w:rsidR="008D15F1" w:rsidRPr="00BB523C">
        <w:rPr>
          <w:szCs w:val="28"/>
        </w:rPr>
        <w:t xml:space="preserve"> and introduces </w:t>
      </w:r>
      <w:r w:rsidR="00BB523C">
        <w:rPr>
          <w:szCs w:val="28"/>
        </w:rPr>
        <w:t xml:space="preserve">the next -- </w:t>
      </w:r>
      <w:r w:rsidRPr="00BB523C">
        <w:rPr>
          <w:szCs w:val="28"/>
        </w:rPr>
        <w:t xml:space="preserve">“If you love </w:t>
      </w:r>
      <w:proofErr w:type="gramStart"/>
      <w:r w:rsidRPr="00BB523C">
        <w:rPr>
          <w:szCs w:val="28"/>
        </w:rPr>
        <w:t>Me</w:t>
      </w:r>
      <w:proofErr w:type="gramEnd"/>
      <w:r w:rsidRPr="00BB523C">
        <w:rPr>
          <w:szCs w:val="28"/>
        </w:rPr>
        <w:t>, ﻿﻿keep My commandments.</w:t>
      </w:r>
    </w:p>
    <w:p w:rsidR="00BB523C" w:rsidRDefault="00BB523C" w:rsidP="00BB523C">
      <w:pPr>
        <w:rPr>
          <w:szCs w:val="28"/>
        </w:rPr>
      </w:pPr>
    </w:p>
    <w:p w:rsidR="00254FEB" w:rsidRDefault="00324D0A" w:rsidP="00BB523C">
      <w:pPr>
        <w:rPr>
          <w:szCs w:val="28"/>
        </w:rPr>
      </w:pPr>
      <w:r w:rsidRPr="00031B8E">
        <w:rPr>
          <w:szCs w:val="28"/>
          <w:u w:val="single"/>
        </w:rPr>
        <w:t>Q</w:t>
      </w:r>
      <w:r w:rsidR="00BB523C" w:rsidRPr="00031B8E">
        <w:rPr>
          <w:szCs w:val="28"/>
          <w:u w:val="single"/>
        </w:rPr>
        <w:t>uestion</w:t>
      </w:r>
      <w:r w:rsidR="00BB523C">
        <w:rPr>
          <w:szCs w:val="28"/>
        </w:rPr>
        <w:t>:</w:t>
      </w:r>
      <w:r w:rsidRPr="00BB523C">
        <w:rPr>
          <w:szCs w:val="28"/>
        </w:rPr>
        <w:t xml:space="preserve"> What commandments?</w:t>
      </w:r>
    </w:p>
    <w:p w:rsidR="00BB523C" w:rsidRPr="00BB523C" w:rsidRDefault="00BB523C" w:rsidP="00BB523C">
      <w:pPr>
        <w:rPr>
          <w:szCs w:val="28"/>
        </w:rPr>
      </w:pPr>
    </w:p>
    <w:p w:rsidR="002442DE" w:rsidRPr="00BB523C" w:rsidRDefault="00BB523C" w:rsidP="00BB523C">
      <w:pPr>
        <w:jc w:val="both"/>
        <w:rPr>
          <w:szCs w:val="28"/>
        </w:rPr>
      </w:pPr>
      <w:r w:rsidRPr="00031B8E">
        <w:rPr>
          <w:szCs w:val="28"/>
          <w:u w:val="single"/>
        </w:rPr>
        <w:t>Answer</w:t>
      </w:r>
      <w:r>
        <w:rPr>
          <w:szCs w:val="28"/>
        </w:rPr>
        <w:t xml:space="preserve">: </w:t>
      </w:r>
      <w:r w:rsidR="00324D0A" w:rsidRPr="00BB523C">
        <w:rPr>
          <w:szCs w:val="28"/>
        </w:rPr>
        <w:t xml:space="preserve">Some would answer: the </w:t>
      </w:r>
      <w:r>
        <w:rPr>
          <w:szCs w:val="28"/>
        </w:rPr>
        <w:t xml:space="preserve">10 commandments. </w:t>
      </w:r>
      <w:r w:rsidR="002442DE" w:rsidRPr="00BB523C">
        <w:rPr>
          <w:szCs w:val="28"/>
        </w:rPr>
        <w:t>But that is the law</w:t>
      </w:r>
      <w:r w:rsidR="002140D6" w:rsidRPr="00BB523C">
        <w:rPr>
          <w:szCs w:val="28"/>
        </w:rPr>
        <w:t xml:space="preserve"> of the old (Mosaic” Covenant</w:t>
      </w:r>
      <w:r w:rsidR="002442DE" w:rsidRPr="00BB523C">
        <w:rPr>
          <w:szCs w:val="28"/>
        </w:rPr>
        <w:t>; and the Law</w:t>
      </w:r>
      <w:r w:rsidR="004850E7" w:rsidRPr="00BB523C">
        <w:rPr>
          <w:szCs w:val="28"/>
        </w:rPr>
        <w:t xml:space="preserve"> was nailed to the cross and</w:t>
      </w:r>
      <w:r w:rsidR="002442DE" w:rsidRPr="00BB523C">
        <w:rPr>
          <w:szCs w:val="28"/>
        </w:rPr>
        <w:t xml:space="preserve"> has been replaced by the New </w:t>
      </w:r>
      <w:r w:rsidR="003E018B" w:rsidRPr="00BB523C">
        <w:rPr>
          <w:szCs w:val="28"/>
        </w:rPr>
        <w:t>C</w:t>
      </w:r>
      <w:r w:rsidR="002442DE" w:rsidRPr="00BB523C">
        <w:rPr>
          <w:szCs w:val="28"/>
        </w:rPr>
        <w:t>ovenant</w:t>
      </w:r>
      <w:r w:rsidR="002140D6" w:rsidRPr="00BB523C">
        <w:rPr>
          <w:szCs w:val="28"/>
        </w:rPr>
        <w:t xml:space="preserve"> </w:t>
      </w:r>
      <w:r w:rsidR="003E018B" w:rsidRPr="00BB523C">
        <w:rPr>
          <w:szCs w:val="28"/>
        </w:rPr>
        <w:t>(</w:t>
      </w:r>
      <w:r w:rsidR="002140D6" w:rsidRPr="00BB523C">
        <w:rPr>
          <w:szCs w:val="28"/>
        </w:rPr>
        <w:t>Jer</w:t>
      </w:r>
      <w:r>
        <w:rPr>
          <w:szCs w:val="28"/>
        </w:rPr>
        <w:t>.</w:t>
      </w:r>
      <w:r w:rsidR="002140D6" w:rsidRPr="00BB523C">
        <w:rPr>
          <w:szCs w:val="28"/>
        </w:rPr>
        <w:t xml:space="preserve"> 31:31</w:t>
      </w:r>
      <w:r w:rsidR="00264104" w:rsidRPr="00BB523C">
        <w:rPr>
          <w:szCs w:val="28"/>
        </w:rPr>
        <w:t>ff.</w:t>
      </w:r>
      <w:r w:rsidR="003E018B" w:rsidRPr="00BB523C">
        <w:rPr>
          <w:szCs w:val="28"/>
        </w:rPr>
        <w:t>)</w:t>
      </w:r>
    </w:p>
    <w:p w:rsidR="00BB523C" w:rsidRDefault="00BB523C" w:rsidP="00BB523C">
      <w:pPr>
        <w:rPr>
          <w:szCs w:val="28"/>
        </w:rPr>
      </w:pPr>
    </w:p>
    <w:p w:rsidR="00936EE7" w:rsidRPr="00BB523C" w:rsidRDefault="00BB523C" w:rsidP="00BB523C">
      <w:pPr>
        <w:jc w:val="both"/>
        <w:rPr>
          <w:szCs w:val="28"/>
        </w:rPr>
      </w:pPr>
      <w:r w:rsidRPr="00031B8E">
        <w:rPr>
          <w:szCs w:val="28"/>
          <w:u w:val="single"/>
        </w:rPr>
        <w:t>Question</w:t>
      </w:r>
      <w:r>
        <w:rPr>
          <w:szCs w:val="28"/>
        </w:rPr>
        <w:t>:</w:t>
      </w:r>
      <w:r w:rsidR="003E018B" w:rsidRPr="00BB523C">
        <w:rPr>
          <w:szCs w:val="28"/>
        </w:rPr>
        <w:t xml:space="preserve"> Then it is OK to</w:t>
      </w:r>
      <w:r>
        <w:rPr>
          <w:szCs w:val="28"/>
        </w:rPr>
        <w:t xml:space="preserve"> lie, steal and kill? -- Only in politics!</w:t>
      </w:r>
    </w:p>
    <w:p w:rsidR="00031B8E" w:rsidRDefault="00031B8E" w:rsidP="00BB523C">
      <w:pPr>
        <w:jc w:val="both"/>
        <w:rPr>
          <w:szCs w:val="28"/>
          <w:u w:val="single"/>
        </w:rPr>
      </w:pPr>
    </w:p>
    <w:p w:rsidR="006456E6" w:rsidRPr="00BB523C" w:rsidRDefault="006B7F5A" w:rsidP="00BB523C">
      <w:pPr>
        <w:jc w:val="both"/>
        <w:rPr>
          <w:szCs w:val="28"/>
        </w:rPr>
      </w:pPr>
      <w:r w:rsidRPr="00031B8E">
        <w:rPr>
          <w:szCs w:val="28"/>
          <w:u w:val="single"/>
        </w:rPr>
        <w:t>A</w:t>
      </w:r>
      <w:r w:rsidR="00BB523C" w:rsidRPr="00031B8E">
        <w:rPr>
          <w:szCs w:val="28"/>
          <w:u w:val="single"/>
        </w:rPr>
        <w:t>nswer</w:t>
      </w:r>
      <w:r w:rsidR="00BB523C">
        <w:rPr>
          <w:szCs w:val="28"/>
        </w:rPr>
        <w:t xml:space="preserve">: </w:t>
      </w:r>
      <w:r w:rsidR="00A6563E" w:rsidRPr="00BB523C">
        <w:rPr>
          <w:szCs w:val="28"/>
        </w:rPr>
        <w:t>9 of the 10 commandments are repeat</w:t>
      </w:r>
      <w:r w:rsidR="00BB523C">
        <w:rPr>
          <w:szCs w:val="28"/>
        </w:rPr>
        <w:t xml:space="preserve">ed as part of the New Covenant -- Romans through Revelation. </w:t>
      </w:r>
      <w:r w:rsidR="006456E6" w:rsidRPr="00BB523C">
        <w:rPr>
          <w:szCs w:val="28"/>
        </w:rPr>
        <w:t xml:space="preserve">Which one is left out? </w:t>
      </w:r>
      <w:r w:rsidR="00F44700" w:rsidRPr="00BB523C">
        <w:rPr>
          <w:szCs w:val="28"/>
        </w:rPr>
        <w:t xml:space="preserve"> </w:t>
      </w:r>
      <w:r w:rsidR="006456E6" w:rsidRPr="00BB523C">
        <w:rPr>
          <w:szCs w:val="28"/>
        </w:rPr>
        <w:t xml:space="preserve">#4 </w:t>
      </w:r>
      <w:r w:rsidR="00BB523C">
        <w:rPr>
          <w:szCs w:val="28"/>
        </w:rPr>
        <w:t xml:space="preserve">- </w:t>
      </w:r>
      <w:r w:rsidR="006456E6" w:rsidRPr="00BB523C">
        <w:rPr>
          <w:szCs w:val="28"/>
        </w:rPr>
        <w:t>The Sabbath</w:t>
      </w:r>
    </w:p>
    <w:p w:rsidR="00BB523C" w:rsidRDefault="00BB523C" w:rsidP="00BB523C">
      <w:pPr>
        <w:rPr>
          <w:szCs w:val="28"/>
        </w:rPr>
      </w:pPr>
    </w:p>
    <w:p w:rsidR="00863E84" w:rsidRPr="00BB523C" w:rsidRDefault="00F44700" w:rsidP="00BB523C">
      <w:pPr>
        <w:jc w:val="both"/>
        <w:rPr>
          <w:szCs w:val="28"/>
        </w:rPr>
      </w:pPr>
      <w:r w:rsidRPr="00BB523C">
        <w:rPr>
          <w:szCs w:val="28"/>
        </w:rPr>
        <w:t xml:space="preserve">Jesus had </w:t>
      </w:r>
      <w:r w:rsidR="00BD505A" w:rsidRPr="00BB523C">
        <w:rPr>
          <w:szCs w:val="28"/>
        </w:rPr>
        <w:t>displayed His l</w:t>
      </w:r>
      <w:r w:rsidR="00BB523C">
        <w:rPr>
          <w:szCs w:val="28"/>
        </w:rPr>
        <w:t xml:space="preserve">ove and obedience to the Father. </w:t>
      </w:r>
      <w:r w:rsidR="00863E84" w:rsidRPr="00BB523C">
        <w:rPr>
          <w:szCs w:val="28"/>
        </w:rPr>
        <w:t>Now He commands that same love and obedience of His disciples.</w:t>
      </w:r>
    </w:p>
    <w:p w:rsidR="006456E6" w:rsidRPr="00BB523C" w:rsidRDefault="006456E6" w:rsidP="00BB523C">
      <w:pPr>
        <w:rPr>
          <w:szCs w:val="28"/>
        </w:rPr>
      </w:pPr>
    </w:p>
    <w:p w:rsidR="00254FEB" w:rsidRPr="00BB523C" w:rsidRDefault="00254FEB" w:rsidP="00BB523C">
      <w:pPr>
        <w:rPr>
          <w:sz w:val="28"/>
          <w:szCs w:val="28"/>
        </w:rPr>
      </w:pPr>
      <w:r w:rsidRPr="00BB523C">
        <w:rPr>
          <w:sz w:val="28"/>
          <w:szCs w:val="28"/>
        </w:rPr>
        <w:t xml:space="preserve">I. </w:t>
      </w:r>
      <w:r w:rsidR="0066408C" w:rsidRPr="00BB523C">
        <w:rPr>
          <w:sz w:val="28"/>
          <w:szCs w:val="28"/>
        </w:rPr>
        <w:t xml:space="preserve">The </w:t>
      </w:r>
      <w:r w:rsidR="004536CB" w:rsidRPr="00BB523C">
        <w:rPr>
          <w:sz w:val="28"/>
          <w:szCs w:val="28"/>
        </w:rPr>
        <w:t>Prediction</w:t>
      </w:r>
      <w:r w:rsidR="0066408C" w:rsidRPr="00BB523C">
        <w:rPr>
          <w:sz w:val="28"/>
          <w:szCs w:val="28"/>
        </w:rPr>
        <w:t xml:space="preserve"> of the Comforter – </w:t>
      </w:r>
      <w:r w:rsidR="00BB523C">
        <w:rPr>
          <w:sz w:val="28"/>
          <w:szCs w:val="28"/>
        </w:rPr>
        <w:t>14:</w:t>
      </w:r>
      <w:r w:rsidR="0066408C" w:rsidRPr="00BB523C">
        <w:rPr>
          <w:sz w:val="28"/>
          <w:szCs w:val="28"/>
        </w:rPr>
        <w:t>16</w:t>
      </w:r>
    </w:p>
    <w:p w:rsidR="00BB523C" w:rsidRPr="00031B8E" w:rsidRDefault="0066408C" w:rsidP="00BB523C">
      <w:pPr>
        <w:rPr>
          <w:sz w:val="14"/>
          <w:szCs w:val="28"/>
        </w:rPr>
      </w:pPr>
      <w:r w:rsidRPr="00031B8E">
        <w:rPr>
          <w:sz w:val="20"/>
          <w:szCs w:val="28"/>
        </w:rPr>
        <w:tab/>
      </w:r>
    </w:p>
    <w:p w:rsidR="0066408C" w:rsidRPr="00BB523C" w:rsidRDefault="004C0A76" w:rsidP="00BB523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4471EC" w:rsidRPr="00BB523C">
        <w:rPr>
          <w:sz w:val="28"/>
          <w:szCs w:val="28"/>
        </w:rPr>
        <w:t xml:space="preserve">Jesus </w:t>
      </w:r>
      <w:r w:rsidR="001F1F7B" w:rsidRPr="00BB523C">
        <w:rPr>
          <w:sz w:val="28"/>
          <w:szCs w:val="28"/>
        </w:rPr>
        <w:t>will</w:t>
      </w:r>
      <w:r w:rsidR="004471EC" w:rsidRPr="00BB523C">
        <w:rPr>
          <w:sz w:val="28"/>
          <w:szCs w:val="28"/>
        </w:rPr>
        <w:t xml:space="preserve"> </w:t>
      </w:r>
      <w:proofErr w:type="gramStart"/>
      <w:r w:rsidR="007F5BD2" w:rsidRPr="00BB523C">
        <w:rPr>
          <w:sz w:val="28"/>
          <w:szCs w:val="28"/>
        </w:rPr>
        <w:t>Pray</w:t>
      </w:r>
      <w:proofErr w:type="gramEnd"/>
      <w:r w:rsidR="00553A21" w:rsidRPr="00BB523C">
        <w:rPr>
          <w:sz w:val="28"/>
          <w:szCs w:val="28"/>
        </w:rPr>
        <w:t xml:space="preserve"> </w:t>
      </w:r>
      <w:r w:rsidR="00BB523C">
        <w:rPr>
          <w:sz w:val="28"/>
          <w:szCs w:val="28"/>
        </w:rPr>
        <w:t>–</w:t>
      </w:r>
      <w:r w:rsidR="00553A21" w:rsidRPr="00BB523C">
        <w:rPr>
          <w:sz w:val="28"/>
          <w:szCs w:val="28"/>
        </w:rPr>
        <w:t xml:space="preserve"> </w:t>
      </w:r>
      <w:r w:rsidR="00BB523C">
        <w:rPr>
          <w:sz w:val="28"/>
          <w:szCs w:val="28"/>
        </w:rPr>
        <w:t>14:</w:t>
      </w:r>
      <w:r w:rsidR="007F5BD2" w:rsidRPr="00BB523C">
        <w:rPr>
          <w:sz w:val="28"/>
          <w:szCs w:val="28"/>
        </w:rPr>
        <w:t>16a</w:t>
      </w:r>
    </w:p>
    <w:p w:rsidR="00BB523C" w:rsidRPr="00BB523C" w:rsidRDefault="00BB523C" w:rsidP="00BB523C">
      <w:pPr>
        <w:rPr>
          <w:sz w:val="20"/>
          <w:szCs w:val="28"/>
        </w:rPr>
      </w:pPr>
    </w:p>
    <w:p w:rsidR="00BC50D0" w:rsidRDefault="00BB523C" w:rsidP="004E38F2">
      <w:pPr>
        <w:ind w:left="810"/>
        <w:rPr>
          <w:szCs w:val="28"/>
        </w:rPr>
      </w:pPr>
      <w:r>
        <w:rPr>
          <w:szCs w:val="28"/>
        </w:rPr>
        <w:t>“</w:t>
      </w:r>
      <w:r w:rsidR="00BC50D0" w:rsidRPr="00BB523C">
        <w:rPr>
          <w:szCs w:val="28"/>
        </w:rPr>
        <w:t>And I will pray the Father,</w:t>
      </w:r>
      <w:r w:rsidR="004E38F2">
        <w:rPr>
          <w:szCs w:val="28"/>
        </w:rPr>
        <w:t>”</w:t>
      </w:r>
    </w:p>
    <w:p w:rsidR="004E38F2" w:rsidRPr="00BB523C" w:rsidRDefault="004E38F2" w:rsidP="004E38F2">
      <w:pPr>
        <w:ind w:left="720"/>
        <w:rPr>
          <w:szCs w:val="28"/>
        </w:rPr>
      </w:pPr>
    </w:p>
    <w:p w:rsidR="00D3603F" w:rsidRPr="00BB523C" w:rsidRDefault="00825E85" w:rsidP="004E38F2">
      <w:pPr>
        <w:ind w:left="720"/>
        <w:jc w:val="both"/>
        <w:rPr>
          <w:szCs w:val="28"/>
        </w:rPr>
      </w:pPr>
      <w:r w:rsidRPr="00BB523C">
        <w:rPr>
          <w:szCs w:val="28"/>
        </w:rPr>
        <w:t>This He did and 10 days later the Holy Spirit</w:t>
      </w:r>
      <w:r w:rsidR="00C8122D" w:rsidRPr="00BB523C">
        <w:rPr>
          <w:szCs w:val="28"/>
        </w:rPr>
        <w:t xml:space="preserve"> began His work which had never been done </w:t>
      </w:r>
      <w:r w:rsidR="00FA1553" w:rsidRPr="00BB523C">
        <w:rPr>
          <w:szCs w:val="28"/>
        </w:rPr>
        <w:t xml:space="preserve">before; </w:t>
      </w:r>
      <w:proofErr w:type="gramStart"/>
      <w:r w:rsidR="00FA1553" w:rsidRPr="00BB523C">
        <w:rPr>
          <w:szCs w:val="28"/>
        </w:rPr>
        <w:t>Baptizing</w:t>
      </w:r>
      <w:proofErr w:type="gramEnd"/>
      <w:r w:rsidR="00FA1553" w:rsidRPr="00BB523C">
        <w:rPr>
          <w:szCs w:val="28"/>
        </w:rPr>
        <w:t xml:space="preserve"> bel</w:t>
      </w:r>
      <w:bookmarkStart w:id="0" w:name="_GoBack"/>
      <w:bookmarkEnd w:id="0"/>
      <w:r w:rsidR="00FA1553" w:rsidRPr="00BB523C">
        <w:rPr>
          <w:szCs w:val="28"/>
        </w:rPr>
        <w:t>ievers into the church</w:t>
      </w:r>
      <w:r w:rsidR="004E38F2">
        <w:rPr>
          <w:szCs w:val="28"/>
        </w:rPr>
        <w:t>. (1</w:t>
      </w:r>
      <w:r w:rsidR="00D3603F" w:rsidRPr="00BB523C">
        <w:rPr>
          <w:szCs w:val="28"/>
        </w:rPr>
        <w:t xml:space="preserve"> Cor</w:t>
      </w:r>
      <w:r w:rsidR="004E38F2">
        <w:rPr>
          <w:szCs w:val="28"/>
        </w:rPr>
        <w:t>.</w:t>
      </w:r>
      <w:r w:rsidR="00D3603F" w:rsidRPr="00BB523C">
        <w:rPr>
          <w:szCs w:val="28"/>
        </w:rPr>
        <w:t xml:space="preserve"> 12:13</w:t>
      </w:r>
      <w:r w:rsidR="004E38F2">
        <w:rPr>
          <w:szCs w:val="28"/>
        </w:rPr>
        <w:t>)</w:t>
      </w:r>
    </w:p>
    <w:p w:rsidR="004E38F2" w:rsidRDefault="004E38F2" w:rsidP="004E38F2">
      <w:pPr>
        <w:ind w:left="720"/>
        <w:rPr>
          <w:szCs w:val="28"/>
        </w:rPr>
      </w:pPr>
    </w:p>
    <w:p w:rsidR="004E38F2" w:rsidRDefault="00B3769C" w:rsidP="004E38F2">
      <w:pPr>
        <w:ind w:left="720"/>
        <w:jc w:val="both"/>
        <w:rPr>
          <w:szCs w:val="28"/>
        </w:rPr>
      </w:pPr>
      <w:r w:rsidRPr="00BB523C">
        <w:rPr>
          <w:szCs w:val="28"/>
        </w:rPr>
        <w:t>Remember R.I.B.S</w:t>
      </w:r>
      <w:r w:rsidR="004E38F2">
        <w:rPr>
          <w:szCs w:val="28"/>
        </w:rPr>
        <w:t xml:space="preserve"> - </w:t>
      </w:r>
    </w:p>
    <w:p w:rsidR="004E38F2" w:rsidRDefault="004E38F2" w:rsidP="004E38F2">
      <w:pPr>
        <w:ind w:left="720"/>
        <w:jc w:val="both"/>
        <w:rPr>
          <w:szCs w:val="28"/>
        </w:rPr>
      </w:pPr>
    </w:p>
    <w:p w:rsidR="006961C9" w:rsidRPr="00BB523C" w:rsidRDefault="008E52D9" w:rsidP="004E38F2">
      <w:pPr>
        <w:ind w:left="720"/>
        <w:jc w:val="both"/>
        <w:rPr>
          <w:szCs w:val="28"/>
        </w:rPr>
      </w:pPr>
      <w:r w:rsidRPr="00BB523C">
        <w:rPr>
          <w:szCs w:val="28"/>
        </w:rPr>
        <w:t xml:space="preserve">Everyone who has </w:t>
      </w:r>
      <w:r w:rsidR="002F0725" w:rsidRPr="00BB523C">
        <w:rPr>
          <w:szCs w:val="28"/>
        </w:rPr>
        <w:t>salvation, through</w:t>
      </w:r>
      <w:r w:rsidRPr="00BB523C">
        <w:rPr>
          <w:szCs w:val="28"/>
        </w:rPr>
        <w:t xml:space="preserve"> </w:t>
      </w:r>
      <w:r w:rsidR="009108D9" w:rsidRPr="00BB523C">
        <w:rPr>
          <w:szCs w:val="28"/>
        </w:rPr>
        <w:t>faith in Jesus Christ, has the Holy Spirit.</w:t>
      </w:r>
      <w:r w:rsidR="004E38F2">
        <w:rPr>
          <w:szCs w:val="28"/>
        </w:rPr>
        <w:t xml:space="preserve"> </w:t>
      </w:r>
      <w:r w:rsidR="00856083" w:rsidRPr="00BB523C">
        <w:rPr>
          <w:szCs w:val="28"/>
        </w:rPr>
        <w:t>Now if anyone does not have the S</w:t>
      </w:r>
      <w:r w:rsidR="004E38F2">
        <w:rPr>
          <w:szCs w:val="28"/>
        </w:rPr>
        <w:t xml:space="preserve">pirit of Christ, he is not His. </w:t>
      </w:r>
      <w:r w:rsidR="006961C9" w:rsidRPr="00BB523C">
        <w:rPr>
          <w:szCs w:val="28"/>
        </w:rPr>
        <w:t>Don’t be praying for something you already have.</w:t>
      </w:r>
    </w:p>
    <w:p w:rsidR="00856083" w:rsidRPr="00BB523C" w:rsidRDefault="00856083" w:rsidP="00BB523C">
      <w:pPr>
        <w:rPr>
          <w:szCs w:val="28"/>
        </w:rPr>
      </w:pPr>
    </w:p>
    <w:p w:rsidR="007F5BD2" w:rsidRPr="00BB523C" w:rsidRDefault="007F5BD2" w:rsidP="004E38F2">
      <w:pPr>
        <w:ind w:left="360"/>
        <w:rPr>
          <w:sz w:val="28"/>
          <w:szCs w:val="28"/>
        </w:rPr>
      </w:pPr>
      <w:r w:rsidRPr="00BB523C">
        <w:rPr>
          <w:sz w:val="28"/>
          <w:szCs w:val="28"/>
        </w:rPr>
        <w:t xml:space="preserve">B. </w:t>
      </w:r>
      <w:proofErr w:type="gramStart"/>
      <w:r w:rsidRPr="00BB523C">
        <w:rPr>
          <w:sz w:val="28"/>
          <w:szCs w:val="28"/>
        </w:rPr>
        <w:t>The</w:t>
      </w:r>
      <w:proofErr w:type="gramEnd"/>
      <w:r w:rsidRPr="00BB523C">
        <w:rPr>
          <w:sz w:val="28"/>
          <w:szCs w:val="28"/>
        </w:rPr>
        <w:t xml:space="preserve"> </w:t>
      </w:r>
      <w:r w:rsidR="004471EC" w:rsidRPr="00BB523C">
        <w:rPr>
          <w:sz w:val="28"/>
          <w:szCs w:val="28"/>
        </w:rPr>
        <w:t xml:space="preserve">Holy </w:t>
      </w:r>
      <w:r w:rsidRPr="00BB523C">
        <w:rPr>
          <w:sz w:val="28"/>
          <w:szCs w:val="28"/>
        </w:rPr>
        <w:t>Spirit</w:t>
      </w:r>
      <w:r w:rsidR="004471EC" w:rsidRPr="00BB523C">
        <w:rPr>
          <w:sz w:val="28"/>
          <w:szCs w:val="28"/>
        </w:rPr>
        <w:t xml:space="preserve"> </w:t>
      </w:r>
      <w:r w:rsidR="001F1F7B" w:rsidRPr="00BB523C">
        <w:rPr>
          <w:sz w:val="28"/>
          <w:szCs w:val="28"/>
        </w:rPr>
        <w:t>Will be</w:t>
      </w:r>
      <w:r w:rsidR="004471EC" w:rsidRPr="00BB523C">
        <w:rPr>
          <w:sz w:val="28"/>
          <w:szCs w:val="28"/>
        </w:rPr>
        <w:t xml:space="preserve"> </w:t>
      </w:r>
      <w:r w:rsidRPr="00BB523C">
        <w:rPr>
          <w:sz w:val="28"/>
          <w:szCs w:val="28"/>
        </w:rPr>
        <w:t>Presen</w:t>
      </w:r>
      <w:r w:rsidR="004471EC" w:rsidRPr="00BB523C">
        <w:rPr>
          <w:sz w:val="28"/>
          <w:szCs w:val="28"/>
        </w:rPr>
        <w:t>t</w:t>
      </w:r>
      <w:r w:rsidRPr="00BB523C">
        <w:rPr>
          <w:sz w:val="28"/>
          <w:szCs w:val="28"/>
        </w:rPr>
        <w:t xml:space="preserve"> – </w:t>
      </w:r>
      <w:r w:rsidR="004E38F2">
        <w:rPr>
          <w:sz w:val="28"/>
          <w:szCs w:val="28"/>
        </w:rPr>
        <w:t>14:</w:t>
      </w:r>
      <w:r w:rsidRPr="00BB523C">
        <w:rPr>
          <w:sz w:val="28"/>
          <w:szCs w:val="28"/>
        </w:rPr>
        <w:t>16b</w:t>
      </w:r>
    </w:p>
    <w:p w:rsidR="00BB523C" w:rsidRPr="00031B8E" w:rsidRDefault="00995624" w:rsidP="004E38F2">
      <w:pPr>
        <w:ind w:left="720"/>
        <w:rPr>
          <w:sz w:val="16"/>
        </w:rPr>
      </w:pPr>
      <w:r w:rsidRPr="00031B8E">
        <w:rPr>
          <w:sz w:val="22"/>
          <w:szCs w:val="28"/>
        </w:rPr>
        <w:t>﻿</w:t>
      </w:r>
    </w:p>
    <w:p w:rsidR="0039065D" w:rsidRDefault="004E38F2" w:rsidP="004E38F2">
      <w:pPr>
        <w:ind w:left="810"/>
      </w:pPr>
      <w:r>
        <w:t>“</w:t>
      </w:r>
      <w:r w:rsidR="00995624" w:rsidRPr="004E38F2">
        <w:t>He will give you another ﻿﻿</w:t>
      </w:r>
      <w:proofErr w:type="gramStart"/>
      <w:r w:rsidR="00995624" w:rsidRPr="004E38F2">
        <w:t>Helper, that</w:t>
      </w:r>
      <w:proofErr w:type="gramEnd"/>
      <w:r w:rsidR="00995624" w:rsidRPr="004E38F2">
        <w:t xml:space="preserve"> He may abide with you forever</w:t>
      </w:r>
      <w:r w:rsidR="00F84131" w:rsidRPr="004E38F2">
        <w:t>.</w:t>
      </w:r>
      <w:r>
        <w:t>”</w:t>
      </w:r>
    </w:p>
    <w:p w:rsidR="004E38F2" w:rsidRPr="004E38F2" w:rsidRDefault="004E38F2" w:rsidP="004E38F2">
      <w:pPr>
        <w:ind w:left="720"/>
      </w:pPr>
    </w:p>
    <w:p w:rsidR="001F374A" w:rsidRPr="004E38F2" w:rsidRDefault="000C094D" w:rsidP="004E38F2">
      <w:pPr>
        <w:ind w:left="720"/>
        <w:jc w:val="both"/>
      </w:pPr>
      <w:r w:rsidRPr="004E38F2">
        <w:rPr>
          <w:rFonts w:ascii="Gentium" w:hAnsi="Gentium"/>
          <w:lang w:val="el-GR"/>
        </w:rPr>
        <w:t>Π</w:t>
      </w:r>
      <w:r w:rsidR="0039065D" w:rsidRPr="004E38F2">
        <w:rPr>
          <w:rFonts w:ascii="Gentium" w:hAnsi="Gentium"/>
          <w:lang w:val="el-GR"/>
        </w:rPr>
        <w:t>αράκλητον</w:t>
      </w:r>
      <w:r w:rsidRPr="004E38F2">
        <w:rPr>
          <w:rFonts w:ascii="Gentium" w:hAnsi="Gentium"/>
        </w:rPr>
        <w:t xml:space="preserve"> from </w:t>
      </w:r>
      <w:r w:rsidR="0039065D" w:rsidRPr="004E38F2">
        <w:rPr>
          <w:rFonts w:ascii="Gentium" w:hAnsi="Gentium"/>
          <w:bCs/>
          <w:lang w:val="el-GR"/>
        </w:rPr>
        <w:t>παρακαλέω</w:t>
      </w:r>
      <w:r w:rsidR="00AD6FA7" w:rsidRPr="004E38F2">
        <w:rPr>
          <w:rFonts w:ascii="Gentium" w:hAnsi="Gentium"/>
          <w:bCs/>
        </w:rPr>
        <w:t xml:space="preserve"> -</w:t>
      </w:r>
      <w:r w:rsidRPr="004E38F2">
        <w:rPr>
          <w:rFonts w:ascii="Gentium" w:hAnsi="Gentium"/>
          <w:bCs/>
        </w:rPr>
        <w:t xml:space="preserve"> to call </w:t>
      </w:r>
      <w:proofErr w:type="spellStart"/>
      <w:r w:rsidRPr="004E38F2">
        <w:rPr>
          <w:rFonts w:ascii="Gentium" w:hAnsi="Gentium"/>
          <w:bCs/>
        </w:rPr>
        <w:t>along side</w:t>
      </w:r>
      <w:proofErr w:type="spellEnd"/>
      <w:r w:rsidR="004E38F2">
        <w:t xml:space="preserve">. </w:t>
      </w:r>
      <w:r w:rsidR="00AD6FA7" w:rsidRPr="004E38F2">
        <w:t xml:space="preserve">He is </w:t>
      </w:r>
      <w:proofErr w:type="gramStart"/>
      <w:r w:rsidR="00AD6FA7" w:rsidRPr="004E38F2">
        <w:t>One</w:t>
      </w:r>
      <w:proofErr w:type="gramEnd"/>
      <w:r w:rsidR="00AD6FA7" w:rsidRPr="004E38F2">
        <w:t xml:space="preserve"> called alongside the believer to help.</w:t>
      </w:r>
      <w:r w:rsidR="004E38F2">
        <w:t xml:space="preserve"> </w:t>
      </w:r>
      <w:r w:rsidR="00C04117" w:rsidRPr="004E38F2">
        <w:t>He is there forever, which is like your salvation.</w:t>
      </w:r>
      <w:r w:rsidR="004E38F2">
        <w:t xml:space="preserve"> </w:t>
      </w:r>
      <w:r w:rsidR="001F374A" w:rsidRPr="004E38F2">
        <w:t>The Holy Sprit’s spiritual presence replaces</w:t>
      </w:r>
      <w:r w:rsidR="00823DD0" w:rsidRPr="004E38F2">
        <w:t xml:space="preserve"> the physical presence of Jesus.</w:t>
      </w:r>
    </w:p>
    <w:p w:rsidR="00C04117" w:rsidRPr="004E38F2" w:rsidRDefault="00C04117" w:rsidP="004E38F2">
      <w:pPr>
        <w:ind w:left="720"/>
      </w:pPr>
    </w:p>
    <w:p w:rsidR="00031B8E" w:rsidRDefault="00031B8E" w:rsidP="00BB523C">
      <w:pPr>
        <w:rPr>
          <w:sz w:val="28"/>
          <w:szCs w:val="28"/>
        </w:rPr>
      </w:pPr>
    </w:p>
    <w:p w:rsidR="00EC7A5E" w:rsidRPr="00BB523C" w:rsidRDefault="00EC7A5E" w:rsidP="00BB523C">
      <w:pPr>
        <w:rPr>
          <w:sz w:val="28"/>
          <w:szCs w:val="28"/>
        </w:rPr>
      </w:pPr>
      <w:r w:rsidRPr="00BB523C">
        <w:rPr>
          <w:sz w:val="28"/>
          <w:szCs w:val="28"/>
        </w:rPr>
        <w:lastRenderedPageBreak/>
        <w:t>II. The P</w:t>
      </w:r>
      <w:r w:rsidR="003C4D82" w:rsidRPr="00BB523C">
        <w:rPr>
          <w:sz w:val="28"/>
          <w:szCs w:val="28"/>
        </w:rPr>
        <w:t>ower</w:t>
      </w:r>
      <w:r w:rsidRPr="00BB523C">
        <w:rPr>
          <w:sz w:val="28"/>
          <w:szCs w:val="28"/>
        </w:rPr>
        <w:t xml:space="preserve"> of the Comforter </w:t>
      </w:r>
      <w:r w:rsidR="007349E4" w:rsidRPr="00BB523C">
        <w:rPr>
          <w:sz w:val="28"/>
          <w:szCs w:val="28"/>
        </w:rPr>
        <w:t>–</w:t>
      </w:r>
      <w:r w:rsidRPr="00BB523C">
        <w:rPr>
          <w:sz w:val="28"/>
          <w:szCs w:val="28"/>
        </w:rPr>
        <w:t xml:space="preserve"> </w:t>
      </w:r>
      <w:r w:rsidR="004E38F2">
        <w:rPr>
          <w:sz w:val="28"/>
          <w:szCs w:val="28"/>
        </w:rPr>
        <w:t>14:</w:t>
      </w:r>
      <w:r w:rsidR="007349E4" w:rsidRPr="00BB523C">
        <w:rPr>
          <w:sz w:val="28"/>
          <w:szCs w:val="28"/>
        </w:rPr>
        <w:t>17-31</w:t>
      </w:r>
    </w:p>
    <w:p w:rsidR="00BB523C" w:rsidRPr="00031B8E" w:rsidRDefault="007349E4" w:rsidP="00BB523C">
      <w:pPr>
        <w:rPr>
          <w:sz w:val="20"/>
          <w:szCs w:val="28"/>
        </w:rPr>
      </w:pPr>
      <w:r w:rsidRPr="00031B8E">
        <w:rPr>
          <w:sz w:val="20"/>
          <w:szCs w:val="28"/>
        </w:rPr>
        <w:tab/>
      </w:r>
    </w:p>
    <w:p w:rsidR="006804E6" w:rsidRPr="00BB523C" w:rsidRDefault="007349E4" w:rsidP="004E38F2">
      <w:pPr>
        <w:ind w:left="360"/>
        <w:rPr>
          <w:sz w:val="28"/>
          <w:szCs w:val="28"/>
        </w:rPr>
      </w:pPr>
      <w:r w:rsidRPr="00BB523C">
        <w:rPr>
          <w:sz w:val="28"/>
          <w:szCs w:val="28"/>
        </w:rPr>
        <w:t xml:space="preserve">A. The </w:t>
      </w:r>
      <w:r w:rsidR="00746E3D" w:rsidRPr="00BB523C">
        <w:rPr>
          <w:sz w:val="28"/>
          <w:szCs w:val="28"/>
        </w:rPr>
        <w:t>Certainty</w:t>
      </w:r>
      <w:r w:rsidR="006804E6" w:rsidRPr="00BB523C">
        <w:rPr>
          <w:sz w:val="28"/>
          <w:szCs w:val="28"/>
        </w:rPr>
        <w:t xml:space="preserve"> – </w:t>
      </w:r>
      <w:r w:rsidR="004E38F2">
        <w:rPr>
          <w:sz w:val="28"/>
          <w:szCs w:val="28"/>
        </w:rPr>
        <w:t>14:</w:t>
      </w:r>
      <w:r w:rsidR="006804E6" w:rsidRPr="00BB523C">
        <w:rPr>
          <w:sz w:val="28"/>
          <w:szCs w:val="28"/>
        </w:rPr>
        <w:t>17</w:t>
      </w:r>
    </w:p>
    <w:p w:rsidR="00BB523C" w:rsidRPr="00031B8E" w:rsidRDefault="006804E6" w:rsidP="00BB523C">
      <w:pPr>
        <w:rPr>
          <w:sz w:val="18"/>
          <w:szCs w:val="28"/>
        </w:rPr>
      </w:pPr>
      <w:r w:rsidRPr="00031B8E">
        <w:rPr>
          <w:szCs w:val="28"/>
        </w:rPr>
        <w:tab/>
      </w:r>
    </w:p>
    <w:p w:rsidR="00E51C91" w:rsidRPr="00BB523C" w:rsidRDefault="004E38F2" w:rsidP="004E38F2">
      <w:pPr>
        <w:ind w:left="720"/>
        <w:rPr>
          <w:sz w:val="28"/>
          <w:szCs w:val="28"/>
        </w:rPr>
      </w:pPr>
      <w:r>
        <w:rPr>
          <w:sz w:val="28"/>
          <w:szCs w:val="28"/>
        </w:rPr>
        <w:t>1. The Great I</w:t>
      </w:r>
      <w:r w:rsidR="00E51C91" w:rsidRPr="00BB523C">
        <w:rPr>
          <w:sz w:val="28"/>
          <w:szCs w:val="28"/>
        </w:rPr>
        <w:t xml:space="preserve">mpossibility – </w:t>
      </w:r>
      <w:r>
        <w:rPr>
          <w:sz w:val="28"/>
          <w:szCs w:val="28"/>
        </w:rPr>
        <w:t>14:</w:t>
      </w:r>
      <w:r w:rsidR="00E51C91" w:rsidRPr="00BB523C">
        <w:rPr>
          <w:sz w:val="28"/>
          <w:szCs w:val="28"/>
        </w:rPr>
        <w:t>1</w:t>
      </w:r>
      <w:r w:rsidR="00D324F5" w:rsidRPr="00BB523C">
        <w:rPr>
          <w:sz w:val="28"/>
          <w:szCs w:val="28"/>
        </w:rPr>
        <w:t>7</w:t>
      </w:r>
      <w:r w:rsidR="00E51C91" w:rsidRPr="00BB523C">
        <w:rPr>
          <w:sz w:val="28"/>
          <w:szCs w:val="28"/>
        </w:rPr>
        <w:t>a</w:t>
      </w:r>
    </w:p>
    <w:p w:rsidR="00BB523C" w:rsidRPr="00031B8E" w:rsidRDefault="00995624" w:rsidP="004E38F2">
      <w:pPr>
        <w:ind w:left="990"/>
        <w:rPr>
          <w:sz w:val="16"/>
          <w:szCs w:val="28"/>
        </w:rPr>
      </w:pPr>
      <w:r w:rsidRPr="00031B8E">
        <w:rPr>
          <w:sz w:val="22"/>
          <w:szCs w:val="28"/>
        </w:rPr>
        <w:t>﻿</w:t>
      </w:r>
    </w:p>
    <w:p w:rsidR="00995624" w:rsidRPr="00BB523C" w:rsidRDefault="004E38F2" w:rsidP="00031B8E">
      <w:pPr>
        <w:ind w:left="1080"/>
        <w:rPr>
          <w:szCs w:val="28"/>
        </w:rPr>
      </w:pPr>
      <w:r>
        <w:rPr>
          <w:szCs w:val="28"/>
        </w:rPr>
        <w:t>“</w:t>
      </w:r>
      <w:proofErr w:type="gramStart"/>
      <w:r w:rsidR="00995624" w:rsidRPr="00BB523C">
        <w:rPr>
          <w:szCs w:val="28"/>
        </w:rPr>
        <w:t>the</w:t>
      </w:r>
      <w:proofErr w:type="gramEnd"/>
      <w:r w:rsidR="00995624" w:rsidRPr="00BB523C">
        <w:rPr>
          <w:szCs w:val="28"/>
        </w:rPr>
        <w:t xml:space="preserve"> Spirit of truth, ﻿﻿whom the world cannot receive,</w:t>
      </w:r>
      <w:r w:rsidR="00640612" w:rsidRPr="00BB523C">
        <w:rPr>
          <w:szCs w:val="28"/>
        </w:rPr>
        <w:t xml:space="preserve"> </w:t>
      </w:r>
      <w:r w:rsidR="00995624" w:rsidRPr="00BB523C">
        <w:rPr>
          <w:szCs w:val="28"/>
        </w:rPr>
        <w:t xml:space="preserve"> </w:t>
      </w:r>
      <w:r w:rsidR="00640612" w:rsidRPr="00BB523C">
        <w:rPr>
          <w:szCs w:val="28"/>
        </w:rPr>
        <w:t>because it neither sees Him nor knows Him</w:t>
      </w:r>
      <w:r w:rsidR="00BE194C" w:rsidRPr="00BB523C">
        <w:rPr>
          <w:szCs w:val="28"/>
        </w:rPr>
        <w:t>.</w:t>
      </w:r>
      <w:r>
        <w:rPr>
          <w:szCs w:val="28"/>
        </w:rPr>
        <w:t>”</w:t>
      </w:r>
    </w:p>
    <w:p w:rsidR="004E38F2" w:rsidRDefault="004E38F2" w:rsidP="004E38F2">
      <w:pPr>
        <w:ind w:left="990"/>
        <w:rPr>
          <w:szCs w:val="28"/>
        </w:rPr>
      </w:pPr>
    </w:p>
    <w:p w:rsidR="00F0519F" w:rsidRDefault="00BE194C" w:rsidP="004E38F2">
      <w:pPr>
        <w:ind w:left="990"/>
        <w:jc w:val="both"/>
        <w:rPr>
          <w:szCs w:val="28"/>
        </w:rPr>
      </w:pPr>
      <w:r w:rsidRPr="00BB523C">
        <w:rPr>
          <w:szCs w:val="28"/>
        </w:rPr>
        <w:t xml:space="preserve">An unbeliever does not and cannot </w:t>
      </w:r>
      <w:r w:rsidR="00E73BC9" w:rsidRPr="00BB523C">
        <w:rPr>
          <w:szCs w:val="28"/>
        </w:rPr>
        <w:t>see or know the Holy Spirit.</w:t>
      </w:r>
      <w:r w:rsidR="004E38F2">
        <w:rPr>
          <w:szCs w:val="28"/>
        </w:rPr>
        <w:t xml:space="preserve"> It is impossible. </w:t>
      </w:r>
      <w:r w:rsidR="00F0519F" w:rsidRPr="00BB523C">
        <w:rPr>
          <w:szCs w:val="28"/>
        </w:rPr>
        <w:t xml:space="preserve">The Holy Spirit has </w:t>
      </w:r>
      <w:r w:rsidR="00606FC3" w:rsidRPr="00BB523C">
        <w:rPr>
          <w:szCs w:val="28"/>
        </w:rPr>
        <w:t>ministries</w:t>
      </w:r>
      <w:r w:rsidR="00CF7308" w:rsidRPr="00BB523C">
        <w:rPr>
          <w:szCs w:val="28"/>
        </w:rPr>
        <w:t xml:space="preserve"> </w:t>
      </w:r>
      <w:r w:rsidR="000A1A40" w:rsidRPr="00BB523C">
        <w:rPr>
          <w:szCs w:val="28"/>
        </w:rPr>
        <w:t>toward lost people</w:t>
      </w:r>
      <w:r w:rsidR="00CF7308" w:rsidRPr="00BB523C">
        <w:rPr>
          <w:szCs w:val="28"/>
        </w:rPr>
        <w:t>:</w:t>
      </w:r>
    </w:p>
    <w:p w:rsidR="004E38F2" w:rsidRPr="00031B8E" w:rsidRDefault="004E38F2" w:rsidP="004E38F2">
      <w:pPr>
        <w:ind w:left="990"/>
        <w:jc w:val="both"/>
        <w:rPr>
          <w:sz w:val="16"/>
          <w:szCs w:val="28"/>
        </w:rPr>
      </w:pPr>
    </w:p>
    <w:p w:rsidR="00CF7308" w:rsidRPr="00BB523C" w:rsidRDefault="00CF7308" w:rsidP="004E38F2">
      <w:pPr>
        <w:spacing w:line="276" w:lineRule="auto"/>
        <w:ind w:left="1166"/>
        <w:rPr>
          <w:szCs w:val="28"/>
        </w:rPr>
      </w:pPr>
      <w:r w:rsidRPr="00BB523C">
        <w:rPr>
          <w:szCs w:val="28"/>
        </w:rPr>
        <w:t xml:space="preserve">1. He </w:t>
      </w:r>
      <w:r w:rsidR="00E10D49" w:rsidRPr="00BB523C">
        <w:rPr>
          <w:szCs w:val="28"/>
        </w:rPr>
        <w:t>reproves</w:t>
      </w:r>
      <w:r w:rsidR="004E38F2">
        <w:rPr>
          <w:szCs w:val="28"/>
        </w:rPr>
        <w:t xml:space="preserve"> them (</w:t>
      </w:r>
      <w:r w:rsidR="00E10D49" w:rsidRPr="00BB523C">
        <w:rPr>
          <w:szCs w:val="28"/>
        </w:rPr>
        <w:t>16:8-9</w:t>
      </w:r>
      <w:r w:rsidR="004E38F2">
        <w:rPr>
          <w:szCs w:val="28"/>
        </w:rPr>
        <w:t>)</w:t>
      </w:r>
    </w:p>
    <w:p w:rsidR="00995624" w:rsidRPr="00BB523C" w:rsidRDefault="001A6B3C" w:rsidP="004E38F2">
      <w:pPr>
        <w:spacing w:line="276" w:lineRule="auto"/>
        <w:ind w:left="1166"/>
        <w:rPr>
          <w:szCs w:val="28"/>
        </w:rPr>
      </w:pPr>
      <w:r w:rsidRPr="00BB523C">
        <w:rPr>
          <w:szCs w:val="28"/>
        </w:rPr>
        <w:t xml:space="preserve">2. He </w:t>
      </w:r>
      <w:r w:rsidR="00DF59CD" w:rsidRPr="00BB523C">
        <w:rPr>
          <w:szCs w:val="28"/>
        </w:rPr>
        <w:t>r</w:t>
      </w:r>
      <w:r w:rsidR="00E10D49" w:rsidRPr="00BB523C">
        <w:rPr>
          <w:szCs w:val="28"/>
        </w:rPr>
        <w:t>egenerates</w:t>
      </w:r>
      <w:r w:rsidR="004E38F2">
        <w:rPr>
          <w:szCs w:val="28"/>
        </w:rPr>
        <w:t xml:space="preserve"> them when they believe (</w:t>
      </w:r>
      <w:r w:rsidR="00E10D49" w:rsidRPr="00BB523C">
        <w:rPr>
          <w:szCs w:val="28"/>
        </w:rPr>
        <w:t>3:5-6</w:t>
      </w:r>
      <w:r w:rsidR="004E38F2">
        <w:rPr>
          <w:szCs w:val="28"/>
        </w:rPr>
        <w:t>)</w:t>
      </w:r>
    </w:p>
    <w:p w:rsidR="00E10D49" w:rsidRPr="00BB523C" w:rsidRDefault="00E10D49" w:rsidP="004E38F2">
      <w:pPr>
        <w:spacing w:line="276" w:lineRule="auto"/>
        <w:ind w:left="1166"/>
        <w:rPr>
          <w:szCs w:val="28"/>
        </w:rPr>
      </w:pPr>
      <w:r w:rsidRPr="00BB523C">
        <w:rPr>
          <w:szCs w:val="28"/>
        </w:rPr>
        <w:t>3. He restrai</w:t>
      </w:r>
      <w:r w:rsidR="00DF59CD" w:rsidRPr="00BB523C">
        <w:rPr>
          <w:szCs w:val="28"/>
        </w:rPr>
        <w:t>ns</w:t>
      </w:r>
      <w:r w:rsidR="004E38F2">
        <w:rPr>
          <w:szCs w:val="28"/>
        </w:rPr>
        <w:t xml:space="preserve"> evil. (2</w:t>
      </w:r>
      <w:r w:rsidR="00DF59CD" w:rsidRPr="00BB523C">
        <w:rPr>
          <w:szCs w:val="28"/>
        </w:rPr>
        <w:t xml:space="preserve"> Thess. 2:6-7</w:t>
      </w:r>
      <w:r w:rsidR="004E38F2">
        <w:rPr>
          <w:szCs w:val="28"/>
        </w:rPr>
        <w:t>)</w:t>
      </w:r>
    </w:p>
    <w:p w:rsidR="004E38F2" w:rsidRPr="00031B8E" w:rsidRDefault="004E38F2" w:rsidP="004E38F2">
      <w:pPr>
        <w:ind w:left="990"/>
        <w:rPr>
          <w:sz w:val="20"/>
          <w:szCs w:val="28"/>
        </w:rPr>
      </w:pPr>
    </w:p>
    <w:p w:rsidR="002C2BF7" w:rsidRPr="00BB523C" w:rsidRDefault="000A1A40" w:rsidP="004E38F2">
      <w:pPr>
        <w:ind w:left="990"/>
        <w:rPr>
          <w:szCs w:val="28"/>
        </w:rPr>
      </w:pPr>
      <w:r w:rsidRPr="00BB523C">
        <w:rPr>
          <w:szCs w:val="28"/>
        </w:rPr>
        <w:t>The</w:t>
      </w:r>
      <w:r w:rsidR="00ED1995" w:rsidRPr="00BB523C">
        <w:rPr>
          <w:szCs w:val="28"/>
        </w:rPr>
        <w:t>y</w:t>
      </w:r>
      <w:r w:rsidRPr="00BB523C">
        <w:rPr>
          <w:szCs w:val="28"/>
        </w:rPr>
        <w:t xml:space="preserve"> may see or feel these ministries</w:t>
      </w:r>
      <w:r w:rsidR="00ED1995" w:rsidRPr="00BB523C">
        <w:rPr>
          <w:szCs w:val="28"/>
        </w:rPr>
        <w:t>, but they do not know the source.</w:t>
      </w:r>
      <w:r w:rsidRPr="00BB523C">
        <w:rPr>
          <w:szCs w:val="28"/>
        </w:rPr>
        <w:t xml:space="preserve"> </w:t>
      </w:r>
    </w:p>
    <w:p w:rsidR="00BB523C" w:rsidRDefault="00E51C91" w:rsidP="004E38F2">
      <w:pPr>
        <w:ind w:left="990"/>
        <w:rPr>
          <w:sz w:val="28"/>
          <w:szCs w:val="28"/>
        </w:rPr>
      </w:pPr>
      <w:r w:rsidRPr="00BB523C">
        <w:rPr>
          <w:sz w:val="28"/>
          <w:szCs w:val="28"/>
        </w:rPr>
        <w:tab/>
      </w:r>
      <w:r w:rsidRPr="00BB523C">
        <w:rPr>
          <w:sz w:val="28"/>
          <w:szCs w:val="28"/>
        </w:rPr>
        <w:tab/>
      </w:r>
    </w:p>
    <w:p w:rsidR="00E51C91" w:rsidRPr="00BB523C" w:rsidRDefault="004E38F2" w:rsidP="004E38F2">
      <w:pPr>
        <w:ind w:left="630"/>
        <w:rPr>
          <w:sz w:val="28"/>
          <w:szCs w:val="28"/>
        </w:rPr>
      </w:pPr>
      <w:r>
        <w:rPr>
          <w:sz w:val="28"/>
          <w:szCs w:val="28"/>
        </w:rPr>
        <w:t>2. The Great I</w:t>
      </w:r>
      <w:r w:rsidR="00E51C91" w:rsidRPr="00BB523C">
        <w:rPr>
          <w:sz w:val="28"/>
          <w:szCs w:val="28"/>
        </w:rPr>
        <w:t xml:space="preserve">mplantation – </w:t>
      </w:r>
      <w:r>
        <w:rPr>
          <w:sz w:val="28"/>
          <w:szCs w:val="28"/>
        </w:rPr>
        <w:t>14:</w:t>
      </w:r>
      <w:r w:rsidR="00E51C91" w:rsidRPr="00BB523C">
        <w:rPr>
          <w:sz w:val="28"/>
          <w:szCs w:val="28"/>
        </w:rPr>
        <w:t>1</w:t>
      </w:r>
      <w:r w:rsidR="00D324F5" w:rsidRPr="00BB523C">
        <w:rPr>
          <w:sz w:val="28"/>
          <w:szCs w:val="28"/>
        </w:rPr>
        <w:t>7</w:t>
      </w:r>
      <w:r w:rsidR="00E51C91" w:rsidRPr="00BB523C">
        <w:rPr>
          <w:sz w:val="28"/>
          <w:szCs w:val="28"/>
        </w:rPr>
        <w:t>b</w:t>
      </w:r>
    </w:p>
    <w:p w:rsidR="00BB523C" w:rsidRPr="00BB523C" w:rsidRDefault="00BB523C" w:rsidP="004E38F2">
      <w:pPr>
        <w:ind w:left="990"/>
        <w:rPr>
          <w:szCs w:val="28"/>
        </w:rPr>
      </w:pPr>
    </w:p>
    <w:p w:rsidR="00640612" w:rsidRPr="00BB523C" w:rsidRDefault="004E38F2" w:rsidP="004E38F2">
      <w:pPr>
        <w:ind w:left="1080"/>
        <w:rPr>
          <w:szCs w:val="28"/>
        </w:rPr>
      </w:pPr>
      <w:r>
        <w:rPr>
          <w:szCs w:val="28"/>
        </w:rPr>
        <w:t>“</w:t>
      </w:r>
      <w:proofErr w:type="gramStart"/>
      <w:r w:rsidR="00640612" w:rsidRPr="00BB523C">
        <w:rPr>
          <w:szCs w:val="28"/>
        </w:rPr>
        <w:t>but</w:t>
      </w:r>
      <w:proofErr w:type="gramEnd"/>
      <w:r w:rsidR="00640612" w:rsidRPr="00BB523C">
        <w:rPr>
          <w:szCs w:val="28"/>
        </w:rPr>
        <w:t xml:space="preserve"> you know Him, for He dwells with you ﻿﻿</w:t>
      </w:r>
      <w:r>
        <w:rPr>
          <w:szCs w:val="28"/>
        </w:rPr>
        <w:t>and will be in you.”</w:t>
      </w:r>
    </w:p>
    <w:p w:rsidR="004E38F2" w:rsidRDefault="004E38F2" w:rsidP="004E38F2">
      <w:pPr>
        <w:ind w:left="990"/>
        <w:rPr>
          <w:szCs w:val="28"/>
        </w:rPr>
      </w:pPr>
    </w:p>
    <w:p w:rsidR="00C70B32" w:rsidRPr="00BB523C" w:rsidRDefault="006A5266" w:rsidP="004E38F2">
      <w:pPr>
        <w:ind w:left="990"/>
        <w:jc w:val="both"/>
        <w:rPr>
          <w:szCs w:val="28"/>
        </w:rPr>
      </w:pPr>
      <w:r w:rsidRPr="00BB523C">
        <w:rPr>
          <w:szCs w:val="28"/>
        </w:rPr>
        <w:t>The believer can’t see the Holy Spirit, but He can know Him.</w:t>
      </w:r>
      <w:r w:rsidR="004E38F2">
        <w:rPr>
          <w:szCs w:val="28"/>
        </w:rPr>
        <w:t xml:space="preserve"> </w:t>
      </w:r>
      <w:r w:rsidR="00DE5D95" w:rsidRPr="00BB523C">
        <w:rPr>
          <w:szCs w:val="28"/>
        </w:rPr>
        <w:t xml:space="preserve">Notice the part “is with you and shall be </w:t>
      </w:r>
      <w:r w:rsidR="002E1F11" w:rsidRPr="00BB523C">
        <w:rPr>
          <w:szCs w:val="28"/>
        </w:rPr>
        <w:t>in</w:t>
      </w:r>
      <w:r w:rsidR="00DE5D95" w:rsidRPr="00BB523C">
        <w:rPr>
          <w:szCs w:val="28"/>
        </w:rPr>
        <w:t xml:space="preserve"> you.”</w:t>
      </w:r>
      <w:r w:rsidR="004E38F2">
        <w:rPr>
          <w:szCs w:val="28"/>
        </w:rPr>
        <w:t xml:space="preserve"> </w:t>
      </w:r>
      <w:r w:rsidR="00ED1995" w:rsidRPr="00BB523C">
        <w:rPr>
          <w:szCs w:val="28"/>
        </w:rPr>
        <w:t>He is with you. Prior to Pentecost</w:t>
      </w:r>
      <w:r w:rsidR="00F87755" w:rsidRPr="00BB523C">
        <w:rPr>
          <w:szCs w:val="28"/>
        </w:rPr>
        <w:t xml:space="preserve">, He was with them as He was with the O.T. believers. He even </w:t>
      </w:r>
      <w:r w:rsidR="00532D96" w:rsidRPr="00BB523C">
        <w:rPr>
          <w:szCs w:val="28"/>
        </w:rPr>
        <w:t>indwelt some for special services. But even then, it was temporary.</w:t>
      </w:r>
      <w:r w:rsidR="004E38F2">
        <w:rPr>
          <w:szCs w:val="28"/>
        </w:rPr>
        <w:t xml:space="preserve"> </w:t>
      </w:r>
      <w:r w:rsidR="00C70B32" w:rsidRPr="00BB523C">
        <w:rPr>
          <w:szCs w:val="28"/>
        </w:rPr>
        <w:t>That is the certainty of His presence</w:t>
      </w:r>
      <w:r w:rsidR="00053C09" w:rsidRPr="00BB523C">
        <w:rPr>
          <w:szCs w:val="28"/>
        </w:rPr>
        <w:t>.</w:t>
      </w:r>
    </w:p>
    <w:p w:rsidR="00BB523C" w:rsidRPr="00BB523C" w:rsidRDefault="006804E6" w:rsidP="004E38F2">
      <w:pPr>
        <w:ind w:left="990"/>
        <w:rPr>
          <w:szCs w:val="28"/>
        </w:rPr>
      </w:pPr>
      <w:r w:rsidRPr="00BB523C">
        <w:rPr>
          <w:szCs w:val="28"/>
        </w:rPr>
        <w:tab/>
      </w:r>
    </w:p>
    <w:p w:rsidR="007349E4" w:rsidRPr="00BB523C" w:rsidRDefault="006804E6" w:rsidP="004E38F2">
      <w:pPr>
        <w:ind w:left="360"/>
        <w:rPr>
          <w:sz w:val="28"/>
          <w:szCs w:val="28"/>
        </w:rPr>
      </w:pPr>
      <w:r w:rsidRPr="00BB523C">
        <w:rPr>
          <w:sz w:val="28"/>
          <w:szCs w:val="28"/>
        </w:rPr>
        <w:t xml:space="preserve">B. The </w:t>
      </w:r>
      <w:r w:rsidR="00E478E6" w:rsidRPr="00BB523C">
        <w:rPr>
          <w:sz w:val="28"/>
          <w:szCs w:val="28"/>
        </w:rPr>
        <w:t>Evidence</w:t>
      </w:r>
      <w:r w:rsidR="00BB523C">
        <w:rPr>
          <w:sz w:val="28"/>
          <w:szCs w:val="28"/>
        </w:rPr>
        <w:t xml:space="preserve"> </w:t>
      </w:r>
      <w:r w:rsidR="0049649F" w:rsidRPr="00BB523C">
        <w:rPr>
          <w:sz w:val="28"/>
          <w:szCs w:val="28"/>
        </w:rPr>
        <w:t xml:space="preserve">– </w:t>
      </w:r>
      <w:r w:rsidR="004E38F2">
        <w:rPr>
          <w:sz w:val="28"/>
          <w:szCs w:val="28"/>
        </w:rPr>
        <w:t>14:</w:t>
      </w:r>
      <w:r w:rsidR="0049649F" w:rsidRPr="00BB523C">
        <w:rPr>
          <w:sz w:val="28"/>
          <w:szCs w:val="28"/>
        </w:rPr>
        <w:t>18-31</w:t>
      </w:r>
    </w:p>
    <w:p w:rsidR="00BB523C" w:rsidRPr="00031B8E" w:rsidRDefault="00346920" w:rsidP="00BB523C">
      <w:pPr>
        <w:rPr>
          <w:sz w:val="16"/>
          <w:szCs w:val="28"/>
        </w:rPr>
      </w:pPr>
      <w:r w:rsidRPr="00031B8E">
        <w:rPr>
          <w:sz w:val="16"/>
          <w:szCs w:val="28"/>
        </w:rPr>
        <w:tab/>
      </w:r>
      <w:r w:rsidRPr="00031B8E">
        <w:rPr>
          <w:sz w:val="16"/>
          <w:szCs w:val="28"/>
        </w:rPr>
        <w:tab/>
      </w:r>
    </w:p>
    <w:p w:rsidR="00346920" w:rsidRPr="00BB523C" w:rsidRDefault="00346920" w:rsidP="004E38F2">
      <w:pPr>
        <w:ind w:left="720"/>
        <w:rPr>
          <w:sz w:val="28"/>
          <w:szCs w:val="28"/>
        </w:rPr>
      </w:pPr>
      <w:r w:rsidRPr="00BB523C">
        <w:rPr>
          <w:sz w:val="28"/>
          <w:szCs w:val="28"/>
        </w:rPr>
        <w:t>1</w:t>
      </w:r>
      <w:r w:rsidR="004E38F2">
        <w:rPr>
          <w:sz w:val="28"/>
          <w:szCs w:val="28"/>
        </w:rPr>
        <w:t>. The Lord’s Abiding P</w:t>
      </w:r>
      <w:r w:rsidRPr="00BB523C">
        <w:rPr>
          <w:sz w:val="28"/>
          <w:szCs w:val="28"/>
        </w:rPr>
        <w:t xml:space="preserve">resence – </w:t>
      </w:r>
      <w:r w:rsidR="004E38F2">
        <w:rPr>
          <w:sz w:val="28"/>
          <w:szCs w:val="28"/>
        </w:rPr>
        <w:t>14:</w:t>
      </w:r>
      <w:r w:rsidR="004F0369" w:rsidRPr="00BB523C">
        <w:rPr>
          <w:sz w:val="28"/>
          <w:szCs w:val="28"/>
        </w:rPr>
        <w:t>18-24</w:t>
      </w:r>
    </w:p>
    <w:p w:rsidR="00BB523C" w:rsidRPr="004E38F2" w:rsidRDefault="00346920" w:rsidP="00BB523C">
      <w:pPr>
        <w:rPr>
          <w:sz w:val="20"/>
          <w:szCs w:val="28"/>
        </w:rPr>
      </w:pPr>
      <w:r w:rsidRPr="004E38F2">
        <w:rPr>
          <w:sz w:val="20"/>
          <w:szCs w:val="28"/>
        </w:rPr>
        <w:tab/>
      </w:r>
      <w:r w:rsidRPr="004E38F2">
        <w:rPr>
          <w:sz w:val="20"/>
          <w:szCs w:val="28"/>
        </w:rPr>
        <w:tab/>
      </w:r>
      <w:r w:rsidR="004F0369" w:rsidRPr="004E38F2">
        <w:rPr>
          <w:sz w:val="20"/>
          <w:szCs w:val="28"/>
        </w:rPr>
        <w:tab/>
      </w:r>
    </w:p>
    <w:p w:rsidR="00346920" w:rsidRPr="004E38F2" w:rsidRDefault="004E38F2" w:rsidP="004E38F2">
      <w:pPr>
        <w:ind w:left="990"/>
        <w:rPr>
          <w:sz w:val="26"/>
          <w:szCs w:val="26"/>
        </w:rPr>
      </w:pPr>
      <w:r>
        <w:rPr>
          <w:sz w:val="26"/>
          <w:szCs w:val="26"/>
        </w:rPr>
        <w:t xml:space="preserve">a. His Life to be </w:t>
      </w:r>
      <w:proofErr w:type="gramStart"/>
      <w:r>
        <w:rPr>
          <w:sz w:val="26"/>
          <w:szCs w:val="26"/>
        </w:rPr>
        <w:t>O</w:t>
      </w:r>
      <w:r w:rsidR="00891724" w:rsidRPr="004E38F2">
        <w:rPr>
          <w:sz w:val="26"/>
          <w:szCs w:val="26"/>
        </w:rPr>
        <w:t>urs</w:t>
      </w:r>
      <w:proofErr w:type="gramEnd"/>
      <w:r w:rsidR="00891724" w:rsidRPr="004E38F2">
        <w:rPr>
          <w:sz w:val="26"/>
          <w:szCs w:val="26"/>
        </w:rPr>
        <w:t xml:space="preserve"> – </w:t>
      </w:r>
      <w:r w:rsidRPr="004E38F2">
        <w:rPr>
          <w:sz w:val="26"/>
          <w:szCs w:val="26"/>
        </w:rPr>
        <w:t>14:</w:t>
      </w:r>
      <w:r w:rsidR="00891724" w:rsidRPr="004E38F2">
        <w:rPr>
          <w:sz w:val="26"/>
          <w:szCs w:val="26"/>
        </w:rPr>
        <w:t>18-20</w:t>
      </w:r>
    </w:p>
    <w:p w:rsidR="00BB523C" w:rsidRPr="004E38F2" w:rsidRDefault="00A73933" w:rsidP="00BB523C">
      <w:pPr>
        <w:rPr>
          <w:sz w:val="20"/>
          <w:szCs w:val="28"/>
        </w:rPr>
      </w:pPr>
      <w:r w:rsidRPr="004E38F2">
        <w:rPr>
          <w:sz w:val="20"/>
          <w:szCs w:val="28"/>
        </w:rPr>
        <w:tab/>
      </w:r>
      <w:r w:rsidRPr="004E38F2">
        <w:rPr>
          <w:sz w:val="20"/>
          <w:szCs w:val="28"/>
        </w:rPr>
        <w:tab/>
      </w:r>
      <w:r w:rsidRPr="004E38F2">
        <w:rPr>
          <w:sz w:val="20"/>
          <w:szCs w:val="28"/>
        </w:rPr>
        <w:tab/>
      </w:r>
      <w:r w:rsidRPr="004E38F2">
        <w:rPr>
          <w:sz w:val="20"/>
          <w:szCs w:val="28"/>
        </w:rPr>
        <w:tab/>
      </w:r>
    </w:p>
    <w:p w:rsidR="00A73933" w:rsidRPr="00BB523C" w:rsidRDefault="00C6035D" w:rsidP="004E38F2">
      <w:pPr>
        <w:ind w:left="1260"/>
        <w:rPr>
          <w:szCs w:val="28"/>
        </w:rPr>
      </w:pPr>
      <w:proofErr w:type="spellStart"/>
      <w:r w:rsidRPr="00BB523C">
        <w:rPr>
          <w:szCs w:val="28"/>
        </w:rPr>
        <w:t>i</w:t>
      </w:r>
      <w:proofErr w:type="spellEnd"/>
      <w:r w:rsidR="004E38F2">
        <w:rPr>
          <w:szCs w:val="28"/>
        </w:rPr>
        <w:t>. A word of C</w:t>
      </w:r>
      <w:r w:rsidR="002B0CBD" w:rsidRPr="00BB523C">
        <w:rPr>
          <w:szCs w:val="28"/>
        </w:rPr>
        <w:t xml:space="preserve">omfort </w:t>
      </w:r>
      <w:r w:rsidR="00D51863" w:rsidRPr="00BB523C">
        <w:rPr>
          <w:szCs w:val="28"/>
        </w:rPr>
        <w:t xml:space="preserve">– </w:t>
      </w:r>
      <w:r w:rsidR="004E38F2">
        <w:rPr>
          <w:szCs w:val="28"/>
        </w:rPr>
        <w:t>14:</w:t>
      </w:r>
      <w:r w:rsidR="00D51863" w:rsidRPr="00BB523C">
        <w:rPr>
          <w:szCs w:val="28"/>
        </w:rPr>
        <w:t>18</w:t>
      </w:r>
    </w:p>
    <w:p w:rsidR="00BB523C" w:rsidRPr="00BB523C" w:rsidRDefault="00D6420A" w:rsidP="004E38F2">
      <w:pPr>
        <w:ind w:left="1530"/>
        <w:rPr>
          <w:szCs w:val="28"/>
        </w:rPr>
      </w:pPr>
      <w:r w:rsidRPr="00BB523C">
        <w:rPr>
          <w:szCs w:val="28"/>
        </w:rPr>
        <w:t>﻿</w:t>
      </w:r>
    </w:p>
    <w:p w:rsidR="00D6420A" w:rsidRDefault="004E38F2" w:rsidP="00A97BEF">
      <w:pPr>
        <w:ind w:left="1620"/>
        <w:rPr>
          <w:szCs w:val="28"/>
        </w:rPr>
      </w:pPr>
      <w:r>
        <w:rPr>
          <w:szCs w:val="28"/>
        </w:rPr>
        <w:t>“</w:t>
      </w:r>
      <w:r w:rsidR="00D6420A" w:rsidRPr="00BB523C">
        <w:rPr>
          <w:szCs w:val="28"/>
        </w:rPr>
        <w:t>I will not leave you</w:t>
      </w:r>
      <w:r>
        <w:rPr>
          <w:szCs w:val="28"/>
        </w:rPr>
        <w:t xml:space="preserve"> orphans; ﻿﻿I will come to you.”</w:t>
      </w:r>
    </w:p>
    <w:p w:rsidR="004E38F2" w:rsidRPr="00BB523C" w:rsidRDefault="004E38F2" w:rsidP="004E38F2">
      <w:pPr>
        <w:ind w:left="1530"/>
        <w:rPr>
          <w:szCs w:val="28"/>
        </w:rPr>
      </w:pPr>
    </w:p>
    <w:p w:rsidR="00640612" w:rsidRPr="00BB523C" w:rsidRDefault="00163499" w:rsidP="00A97BEF">
      <w:pPr>
        <w:ind w:left="1530"/>
        <w:jc w:val="both"/>
        <w:rPr>
          <w:szCs w:val="28"/>
        </w:rPr>
      </w:pPr>
      <w:r w:rsidRPr="00BB523C">
        <w:rPr>
          <w:szCs w:val="28"/>
        </w:rPr>
        <w:t xml:space="preserve">There are many ideas about when He will come to them. </w:t>
      </w:r>
      <w:r w:rsidR="00E84CFC" w:rsidRPr="00BB523C">
        <w:rPr>
          <w:szCs w:val="28"/>
        </w:rPr>
        <w:t xml:space="preserve">I suggest </w:t>
      </w:r>
      <w:r w:rsidR="00182C1A" w:rsidRPr="00BB523C">
        <w:rPr>
          <w:szCs w:val="28"/>
        </w:rPr>
        <w:t>that He is referring to the resurrection and 40 intervening days</w:t>
      </w:r>
      <w:r w:rsidR="00A97BEF">
        <w:rPr>
          <w:szCs w:val="28"/>
        </w:rPr>
        <w:t xml:space="preserve"> until the Ascension. </w:t>
      </w:r>
      <w:r w:rsidR="001A3A32" w:rsidRPr="00BB523C">
        <w:rPr>
          <w:szCs w:val="28"/>
        </w:rPr>
        <w:t>His re</w:t>
      </w:r>
      <w:r w:rsidR="004474D8" w:rsidRPr="00BB523C">
        <w:rPr>
          <w:szCs w:val="28"/>
        </w:rPr>
        <w:t xml:space="preserve">surrection assures them of their </w:t>
      </w:r>
      <w:r w:rsidR="00A97BEF">
        <w:rPr>
          <w:szCs w:val="28"/>
        </w:rPr>
        <w:t>resurrection (</w:t>
      </w:r>
      <w:r w:rsidR="00170F5F" w:rsidRPr="00BB523C">
        <w:rPr>
          <w:szCs w:val="28"/>
        </w:rPr>
        <w:t>v</w:t>
      </w:r>
      <w:r w:rsidR="00A97BEF">
        <w:rPr>
          <w:szCs w:val="28"/>
        </w:rPr>
        <w:t xml:space="preserve">. </w:t>
      </w:r>
      <w:r w:rsidR="00170F5F" w:rsidRPr="00BB523C">
        <w:rPr>
          <w:szCs w:val="28"/>
        </w:rPr>
        <w:t>19</w:t>
      </w:r>
      <w:r w:rsidR="00A97BEF">
        <w:rPr>
          <w:szCs w:val="28"/>
        </w:rPr>
        <w:t>)</w:t>
      </w:r>
    </w:p>
    <w:p w:rsidR="00BB523C" w:rsidRDefault="00D51863" w:rsidP="004E38F2">
      <w:pPr>
        <w:ind w:left="1260"/>
        <w:rPr>
          <w:szCs w:val="28"/>
        </w:rPr>
      </w:pPr>
      <w:r w:rsidRPr="00BB523C">
        <w:rPr>
          <w:szCs w:val="28"/>
        </w:rPr>
        <w:tab/>
      </w:r>
      <w:r w:rsidRPr="00BB523C">
        <w:rPr>
          <w:szCs w:val="28"/>
        </w:rPr>
        <w:tab/>
      </w:r>
      <w:r w:rsidRPr="00BB523C">
        <w:rPr>
          <w:szCs w:val="28"/>
        </w:rPr>
        <w:tab/>
      </w:r>
      <w:r w:rsidRPr="00BB523C">
        <w:rPr>
          <w:szCs w:val="28"/>
        </w:rPr>
        <w:tab/>
      </w:r>
    </w:p>
    <w:p w:rsidR="00D51863" w:rsidRPr="00BB523C" w:rsidRDefault="00031B8E" w:rsidP="004E38F2">
      <w:pPr>
        <w:ind w:left="1260"/>
        <w:rPr>
          <w:szCs w:val="28"/>
        </w:rPr>
      </w:pPr>
      <w:r>
        <w:rPr>
          <w:szCs w:val="28"/>
        </w:rPr>
        <w:t>ii. A word of C</w:t>
      </w:r>
      <w:r w:rsidR="00D51863" w:rsidRPr="00BB523C">
        <w:rPr>
          <w:szCs w:val="28"/>
        </w:rPr>
        <w:t xml:space="preserve">ommitment – </w:t>
      </w:r>
      <w:r w:rsidR="00A97BEF">
        <w:rPr>
          <w:szCs w:val="28"/>
        </w:rPr>
        <w:t>14:</w:t>
      </w:r>
      <w:r w:rsidR="00D51863" w:rsidRPr="00BB523C">
        <w:rPr>
          <w:szCs w:val="28"/>
        </w:rPr>
        <w:t>19</w:t>
      </w:r>
    </w:p>
    <w:p w:rsidR="00A97BEF" w:rsidRPr="00031B8E" w:rsidRDefault="00A97BEF" w:rsidP="00A97BEF">
      <w:pPr>
        <w:ind w:left="1530"/>
        <w:rPr>
          <w:sz w:val="20"/>
          <w:szCs w:val="28"/>
        </w:rPr>
      </w:pPr>
    </w:p>
    <w:p w:rsidR="00D6420A" w:rsidRDefault="00A97BEF" w:rsidP="00A97BEF">
      <w:pPr>
        <w:ind w:left="1620"/>
        <w:rPr>
          <w:szCs w:val="28"/>
        </w:rPr>
      </w:pPr>
      <w:r>
        <w:rPr>
          <w:szCs w:val="28"/>
        </w:rPr>
        <w:t>“</w:t>
      </w:r>
      <w:r w:rsidR="00D6420A" w:rsidRPr="00BB523C">
        <w:rPr>
          <w:szCs w:val="28"/>
        </w:rPr>
        <w:t xml:space="preserve">A little while longer and the world will see </w:t>
      </w:r>
      <w:proofErr w:type="gramStart"/>
      <w:r w:rsidR="00D6420A" w:rsidRPr="00BB523C">
        <w:rPr>
          <w:szCs w:val="28"/>
        </w:rPr>
        <w:t>Me</w:t>
      </w:r>
      <w:proofErr w:type="gramEnd"/>
      <w:r w:rsidR="00D6420A" w:rsidRPr="00BB523C">
        <w:rPr>
          <w:szCs w:val="28"/>
        </w:rPr>
        <w:t xml:space="preserve"> no</w:t>
      </w:r>
      <w:r>
        <w:rPr>
          <w:szCs w:val="28"/>
        </w:rPr>
        <w:t xml:space="preserve"> more, but ﻿﻿you will see Me. </w:t>
      </w:r>
      <w:r w:rsidR="00D6420A" w:rsidRPr="00BB523C">
        <w:rPr>
          <w:szCs w:val="28"/>
        </w:rPr>
        <w:t>Because I live, you wil</w:t>
      </w:r>
      <w:r>
        <w:rPr>
          <w:szCs w:val="28"/>
        </w:rPr>
        <w:t>l live also.”</w:t>
      </w:r>
    </w:p>
    <w:p w:rsidR="00A97BEF" w:rsidRPr="00BB523C" w:rsidRDefault="00A97BEF" w:rsidP="00A97BEF">
      <w:pPr>
        <w:ind w:left="1530"/>
        <w:rPr>
          <w:szCs w:val="28"/>
        </w:rPr>
      </w:pPr>
    </w:p>
    <w:p w:rsidR="00BB523C" w:rsidRDefault="00170F5F" w:rsidP="00031B8E">
      <w:pPr>
        <w:ind w:left="1530"/>
        <w:rPr>
          <w:szCs w:val="28"/>
        </w:rPr>
      </w:pPr>
      <w:r w:rsidRPr="00BB523C">
        <w:rPr>
          <w:szCs w:val="28"/>
        </w:rPr>
        <w:t xml:space="preserve">They </w:t>
      </w:r>
      <w:r w:rsidR="00C4296C" w:rsidRPr="00BB523C">
        <w:rPr>
          <w:szCs w:val="28"/>
        </w:rPr>
        <w:t>saw Him and were those assured of their resurrection</w:t>
      </w:r>
      <w:r w:rsidR="007B6D05" w:rsidRPr="00BB523C">
        <w:rPr>
          <w:szCs w:val="28"/>
        </w:rPr>
        <w:t xml:space="preserve">. </w:t>
      </w:r>
      <w:r w:rsidR="0043344A" w:rsidRPr="00BB523C">
        <w:rPr>
          <w:szCs w:val="28"/>
        </w:rPr>
        <w:tab/>
      </w:r>
      <w:r w:rsidR="0043344A" w:rsidRPr="00BB523C">
        <w:rPr>
          <w:szCs w:val="28"/>
        </w:rPr>
        <w:tab/>
      </w:r>
    </w:p>
    <w:p w:rsidR="00D51863" w:rsidRPr="00BB523C" w:rsidRDefault="00A97BEF" w:rsidP="004E38F2">
      <w:pPr>
        <w:ind w:left="1260"/>
        <w:rPr>
          <w:szCs w:val="28"/>
        </w:rPr>
      </w:pPr>
      <w:r>
        <w:rPr>
          <w:szCs w:val="28"/>
        </w:rPr>
        <w:lastRenderedPageBreak/>
        <w:t>iii. A word of C</w:t>
      </w:r>
      <w:r w:rsidR="0043344A" w:rsidRPr="00BB523C">
        <w:rPr>
          <w:szCs w:val="28"/>
        </w:rPr>
        <w:t xml:space="preserve">omprehension </w:t>
      </w:r>
      <w:r w:rsidR="00904785" w:rsidRPr="00BB523C">
        <w:rPr>
          <w:szCs w:val="28"/>
        </w:rPr>
        <w:t>–</w:t>
      </w:r>
      <w:r w:rsidR="0043344A" w:rsidRPr="00BB523C">
        <w:rPr>
          <w:szCs w:val="28"/>
        </w:rPr>
        <w:t xml:space="preserve"> </w:t>
      </w:r>
      <w:r>
        <w:rPr>
          <w:szCs w:val="28"/>
        </w:rPr>
        <w:t>14:</w:t>
      </w:r>
      <w:r w:rsidR="0043344A" w:rsidRPr="00BB523C">
        <w:rPr>
          <w:szCs w:val="28"/>
        </w:rPr>
        <w:t>20</w:t>
      </w:r>
    </w:p>
    <w:p w:rsidR="00A97BEF" w:rsidRPr="00031B8E" w:rsidRDefault="00A97BEF" w:rsidP="00A97BEF">
      <w:pPr>
        <w:rPr>
          <w:szCs w:val="28"/>
        </w:rPr>
      </w:pPr>
    </w:p>
    <w:p w:rsidR="00904785" w:rsidRDefault="00A97BEF" w:rsidP="00A97BEF">
      <w:pPr>
        <w:ind w:left="1620" w:right="-90"/>
        <w:rPr>
          <w:szCs w:val="28"/>
        </w:rPr>
      </w:pPr>
      <w:r>
        <w:rPr>
          <w:szCs w:val="28"/>
        </w:rPr>
        <w:t>“</w:t>
      </w:r>
      <w:r w:rsidR="00904785" w:rsidRPr="00BB523C">
        <w:rPr>
          <w:szCs w:val="28"/>
        </w:rPr>
        <w:t xml:space="preserve">At that day you will know that ﻿﻿I </w:t>
      </w:r>
      <w:r w:rsidR="00904785" w:rsidRPr="00BB523C">
        <w:rPr>
          <w:i/>
          <w:iCs/>
          <w:szCs w:val="28"/>
        </w:rPr>
        <w:t>am</w:t>
      </w:r>
      <w:r w:rsidR="00904785" w:rsidRPr="00BB523C">
        <w:rPr>
          <w:szCs w:val="28"/>
        </w:rPr>
        <w:t xml:space="preserve"> in My Father, and you in </w:t>
      </w:r>
      <w:proofErr w:type="gramStart"/>
      <w:r w:rsidR="00904785" w:rsidRPr="00BB523C">
        <w:rPr>
          <w:szCs w:val="28"/>
        </w:rPr>
        <w:t>Me</w:t>
      </w:r>
      <w:proofErr w:type="gramEnd"/>
      <w:r w:rsidR="00904785" w:rsidRPr="00BB523C">
        <w:rPr>
          <w:szCs w:val="28"/>
        </w:rPr>
        <w:t>, and I in you.</w:t>
      </w:r>
      <w:r>
        <w:rPr>
          <w:szCs w:val="28"/>
        </w:rPr>
        <w:t>”</w:t>
      </w:r>
    </w:p>
    <w:p w:rsidR="00A97BEF" w:rsidRPr="00BB523C" w:rsidRDefault="00A97BEF" w:rsidP="00A97BEF">
      <w:pPr>
        <w:ind w:left="1530"/>
        <w:rPr>
          <w:szCs w:val="28"/>
        </w:rPr>
      </w:pPr>
    </w:p>
    <w:p w:rsidR="00B54922" w:rsidRPr="00BB523C" w:rsidRDefault="00CA47EB" w:rsidP="00A97BEF">
      <w:pPr>
        <w:ind w:left="1530"/>
        <w:jc w:val="both"/>
        <w:rPr>
          <w:szCs w:val="28"/>
        </w:rPr>
      </w:pPr>
      <w:r w:rsidRPr="00BB523C">
        <w:rPr>
          <w:szCs w:val="28"/>
        </w:rPr>
        <w:t>This understanding of these things came about on the day of Pentecost</w:t>
      </w:r>
      <w:r w:rsidR="00BC3556" w:rsidRPr="00BB523C">
        <w:rPr>
          <w:szCs w:val="28"/>
        </w:rPr>
        <w:t xml:space="preserve">. </w:t>
      </w:r>
      <w:r w:rsidR="0049613A" w:rsidRPr="00BB523C">
        <w:rPr>
          <w:szCs w:val="28"/>
        </w:rPr>
        <w:t>When the Holy Spirit came He taught them and empowered them for ministry</w:t>
      </w:r>
      <w:r w:rsidR="00B54922" w:rsidRPr="00BB523C">
        <w:rPr>
          <w:szCs w:val="28"/>
        </w:rPr>
        <w:t>.</w:t>
      </w:r>
      <w:r w:rsidR="00A97BEF">
        <w:rPr>
          <w:szCs w:val="28"/>
        </w:rPr>
        <w:t xml:space="preserve"> </w:t>
      </w:r>
      <w:r w:rsidR="00B54922" w:rsidRPr="00BB523C">
        <w:rPr>
          <w:szCs w:val="28"/>
        </w:rPr>
        <w:t>Peter, who had denied Hi</w:t>
      </w:r>
      <w:r w:rsidR="0008081C" w:rsidRPr="00BB523C">
        <w:rPr>
          <w:szCs w:val="28"/>
        </w:rPr>
        <w:t>m</w:t>
      </w:r>
      <w:r w:rsidR="00B54922" w:rsidRPr="00BB523C">
        <w:rPr>
          <w:szCs w:val="28"/>
        </w:rPr>
        <w:t xml:space="preserve"> 3 times, became the fearless leader</w:t>
      </w:r>
      <w:r w:rsidR="007E7157" w:rsidRPr="00BB523C">
        <w:rPr>
          <w:szCs w:val="28"/>
        </w:rPr>
        <w:t xml:space="preserve"> and 3,000 were saved at his first sermon.</w:t>
      </w:r>
    </w:p>
    <w:p w:rsidR="00904785" w:rsidRPr="00BB523C" w:rsidRDefault="00904785" w:rsidP="00BB523C">
      <w:pPr>
        <w:rPr>
          <w:szCs w:val="28"/>
        </w:rPr>
      </w:pPr>
    </w:p>
    <w:p w:rsidR="00891724" w:rsidRPr="00A97BEF" w:rsidRDefault="00A97BEF" w:rsidP="00A97BEF">
      <w:pPr>
        <w:ind w:left="990"/>
        <w:rPr>
          <w:sz w:val="26"/>
          <w:szCs w:val="26"/>
        </w:rPr>
      </w:pPr>
      <w:r>
        <w:rPr>
          <w:sz w:val="26"/>
          <w:szCs w:val="26"/>
        </w:rPr>
        <w:t xml:space="preserve">b. His Love to be </w:t>
      </w:r>
      <w:proofErr w:type="gramStart"/>
      <w:r>
        <w:rPr>
          <w:sz w:val="26"/>
          <w:szCs w:val="26"/>
        </w:rPr>
        <w:t>O</w:t>
      </w:r>
      <w:r w:rsidR="00891724" w:rsidRPr="00A97BEF">
        <w:rPr>
          <w:sz w:val="26"/>
          <w:szCs w:val="26"/>
        </w:rPr>
        <w:t>urs</w:t>
      </w:r>
      <w:proofErr w:type="gramEnd"/>
      <w:r w:rsidR="00891724" w:rsidRPr="00A97BEF">
        <w:rPr>
          <w:sz w:val="26"/>
          <w:szCs w:val="26"/>
        </w:rPr>
        <w:t xml:space="preserve"> – </w:t>
      </w:r>
      <w:r>
        <w:rPr>
          <w:sz w:val="26"/>
          <w:szCs w:val="26"/>
        </w:rPr>
        <w:t>14:</w:t>
      </w:r>
      <w:r w:rsidR="00891724" w:rsidRPr="00A97BEF">
        <w:rPr>
          <w:sz w:val="26"/>
          <w:szCs w:val="26"/>
        </w:rPr>
        <w:t>21</w:t>
      </w:r>
    </w:p>
    <w:p w:rsidR="00A97BEF" w:rsidRPr="00031B8E" w:rsidRDefault="005C700B" w:rsidP="00A97BEF">
      <w:pPr>
        <w:ind w:left="1260"/>
        <w:rPr>
          <w:szCs w:val="28"/>
          <w:vertAlign w:val="superscript"/>
        </w:rPr>
      </w:pPr>
      <w:r w:rsidRPr="00031B8E">
        <w:rPr>
          <w:sz w:val="20"/>
          <w:szCs w:val="28"/>
          <w:vertAlign w:val="superscript"/>
        </w:rPr>
        <w:t>﻿</w:t>
      </w:r>
    </w:p>
    <w:p w:rsidR="005C700B" w:rsidRPr="00BB523C" w:rsidRDefault="005C700B" w:rsidP="00A97BEF">
      <w:pPr>
        <w:ind w:left="1350"/>
        <w:jc w:val="both"/>
        <w:rPr>
          <w:szCs w:val="28"/>
        </w:rPr>
      </w:pPr>
      <w:r w:rsidRPr="00BB523C">
        <w:rPr>
          <w:szCs w:val="28"/>
        </w:rPr>
        <w:t>﻿﻿</w:t>
      </w:r>
      <w:r w:rsidR="00A97BEF">
        <w:rPr>
          <w:szCs w:val="28"/>
        </w:rPr>
        <w:t>“</w:t>
      </w:r>
      <w:r w:rsidRPr="00BB523C">
        <w:rPr>
          <w:szCs w:val="28"/>
        </w:rPr>
        <w:t xml:space="preserve">He who has </w:t>
      </w:r>
      <w:proofErr w:type="gramStart"/>
      <w:r w:rsidRPr="00BB523C">
        <w:rPr>
          <w:szCs w:val="28"/>
        </w:rPr>
        <w:t>My</w:t>
      </w:r>
      <w:proofErr w:type="gramEnd"/>
      <w:r w:rsidRPr="00BB523C">
        <w:rPr>
          <w:szCs w:val="28"/>
        </w:rPr>
        <w:t xml:space="preserve"> commandments and keeps them, it is he who loves Me. And he who loves </w:t>
      </w:r>
      <w:proofErr w:type="gramStart"/>
      <w:r w:rsidRPr="00BB523C">
        <w:rPr>
          <w:szCs w:val="28"/>
        </w:rPr>
        <w:t>Me</w:t>
      </w:r>
      <w:proofErr w:type="gramEnd"/>
      <w:r w:rsidRPr="00BB523C">
        <w:rPr>
          <w:szCs w:val="28"/>
        </w:rPr>
        <w:t xml:space="preserve"> will be loved by My Father, and I will love him and ﻿﻿manifest Myself to him.” </w:t>
      </w:r>
    </w:p>
    <w:p w:rsidR="00A97BEF" w:rsidRDefault="00A97BEF" w:rsidP="00A97BEF">
      <w:pPr>
        <w:ind w:left="1260"/>
        <w:rPr>
          <w:szCs w:val="28"/>
        </w:rPr>
      </w:pPr>
    </w:p>
    <w:p w:rsidR="00DF6EA9" w:rsidRPr="00BB523C" w:rsidRDefault="00A72622" w:rsidP="00A97BEF">
      <w:pPr>
        <w:ind w:left="1260"/>
        <w:jc w:val="both"/>
        <w:rPr>
          <w:szCs w:val="28"/>
        </w:rPr>
      </w:pPr>
      <w:r w:rsidRPr="00BB523C">
        <w:rPr>
          <w:szCs w:val="28"/>
        </w:rPr>
        <w:t>The human tri-triangle is trouble</w:t>
      </w:r>
      <w:r w:rsidR="0051498B" w:rsidRPr="00BB523C">
        <w:rPr>
          <w:szCs w:val="28"/>
        </w:rPr>
        <w:t xml:space="preserve">; the eternal triangle </w:t>
      </w:r>
      <w:r w:rsidR="00C931A7" w:rsidRPr="00BB523C">
        <w:rPr>
          <w:szCs w:val="28"/>
        </w:rPr>
        <w:t xml:space="preserve">is glorious. </w:t>
      </w:r>
      <w:r w:rsidR="00D84BB2" w:rsidRPr="00BB523C">
        <w:rPr>
          <w:szCs w:val="28"/>
        </w:rPr>
        <w:t>To love one is to love the other and in turn be loved by both of them.</w:t>
      </w:r>
      <w:r w:rsidR="00A97BEF">
        <w:rPr>
          <w:szCs w:val="28"/>
        </w:rPr>
        <w:t xml:space="preserve"> </w:t>
      </w:r>
      <w:r w:rsidR="00F30922" w:rsidRPr="00BB523C">
        <w:rPr>
          <w:szCs w:val="28"/>
        </w:rPr>
        <w:t>Those who love</w:t>
      </w:r>
      <w:r w:rsidR="00044200" w:rsidRPr="00BB523C">
        <w:rPr>
          <w:szCs w:val="28"/>
        </w:rPr>
        <w:t xml:space="preserve"> Him</w:t>
      </w:r>
      <w:r w:rsidR="00F30922" w:rsidRPr="00BB523C">
        <w:rPr>
          <w:szCs w:val="28"/>
        </w:rPr>
        <w:t>, keep His commandments.</w:t>
      </w:r>
      <w:r w:rsidR="00A97BEF">
        <w:rPr>
          <w:szCs w:val="28"/>
        </w:rPr>
        <w:t xml:space="preserve"> </w:t>
      </w:r>
      <w:r w:rsidR="00044200" w:rsidRPr="00BB523C">
        <w:rPr>
          <w:szCs w:val="28"/>
        </w:rPr>
        <w:t>The Father and the Son love</w:t>
      </w:r>
      <w:r w:rsidR="00B23094" w:rsidRPr="00BB523C">
        <w:rPr>
          <w:szCs w:val="28"/>
        </w:rPr>
        <w:t xml:space="preserve"> them</w:t>
      </w:r>
      <w:r w:rsidR="00044200" w:rsidRPr="00BB523C">
        <w:rPr>
          <w:szCs w:val="28"/>
        </w:rPr>
        <w:t>.</w:t>
      </w:r>
    </w:p>
    <w:p w:rsidR="00356F4D" w:rsidRPr="00BB523C" w:rsidRDefault="00356F4D" w:rsidP="00A97BEF">
      <w:pPr>
        <w:ind w:left="1260"/>
        <w:rPr>
          <w:szCs w:val="28"/>
        </w:rPr>
      </w:pPr>
    </w:p>
    <w:p w:rsidR="00891724" w:rsidRPr="00A97BEF" w:rsidRDefault="00891724" w:rsidP="00A97BEF">
      <w:pPr>
        <w:ind w:left="990"/>
        <w:rPr>
          <w:sz w:val="26"/>
          <w:szCs w:val="26"/>
        </w:rPr>
      </w:pPr>
      <w:r w:rsidRPr="00A97BEF">
        <w:rPr>
          <w:sz w:val="26"/>
          <w:szCs w:val="26"/>
        </w:rPr>
        <w:t>c.</w:t>
      </w:r>
      <w:r w:rsidR="00A97BEF" w:rsidRPr="00A97BEF">
        <w:rPr>
          <w:sz w:val="26"/>
          <w:szCs w:val="26"/>
        </w:rPr>
        <w:t xml:space="preserve"> His Loyalty to be </w:t>
      </w:r>
      <w:proofErr w:type="gramStart"/>
      <w:r w:rsidR="00A97BEF" w:rsidRPr="00A97BEF">
        <w:rPr>
          <w:sz w:val="26"/>
          <w:szCs w:val="26"/>
        </w:rPr>
        <w:t>O</w:t>
      </w:r>
      <w:r w:rsidR="00FF122F" w:rsidRPr="00A97BEF">
        <w:rPr>
          <w:sz w:val="26"/>
          <w:szCs w:val="26"/>
        </w:rPr>
        <w:t>urs</w:t>
      </w:r>
      <w:proofErr w:type="gramEnd"/>
      <w:r w:rsidR="00FF122F" w:rsidRPr="00A97BEF">
        <w:rPr>
          <w:sz w:val="26"/>
          <w:szCs w:val="26"/>
        </w:rPr>
        <w:t xml:space="preserve"> – </w:t>
      </w:r>
      <w:r w:rsidR="00A97BEF">
        <w:rPr>
          <w:sz w:val="26"/>
          <w:szCs w:val="26"/>
        </w:rPr>
        <w:t>14:</w:t>
      </w:r>
      <w:r w:rsidR="00FF122F" w:rsidRPr="00A97BEF">
        <w:rPr>
          <w:sz w:val="26"/>
          <w:szCs w:val="26"/>
        </w:rPr>
        <w:t>22-24</w:t>
      </w:r>
    </w:p>
    <w:p w:rsidR="00A97BEF" w:rsidRPr="00031B8E" w:rsidRDefault="005C700B" w:rsidP="00A97BEF">
      <w:pPr>
        <w:ind w:left="1260"/>
        <w:rPr>
          <w:szCs w:val="28"/>
          <w:vertAlign w:val="superscript"/>
        </w:rPr>
      </w:pPr>
      <w:r w:rsidRPr="00031B8E">
        <w:rPr>
          <w:sz w:val="20"/>
          <w:szCs w:val="28"/>
          <w:vertAlign w:val="superscript"/>
        </w:rPr>
        <w:t>﻿</w:t>
      </w:r>
    </w:p>
    <w:p w:rsidR="005C700B" w:rsidRPr="00BB523C" w:rsidRDefault="005C700B" w:rsidP="00031B8E">
      <w:pPr>
        <w:ind w:left="1350"/>
        <w:jc w:val="both"/>
        <w:rPr>
          <w:szCs w:val="28"/>
        </w:rPr>
      </w:pPr>
      <w:r w:rsidRPr="00BB523C">
        <w:rPr>
          <w:szCs w:val="28"/>
        </w:rPr>
        <w:t>﻿﻿</w:t>
      </w:r>
      <w:r w:rsidR="00A97BEF">
        <w:rPr>
          <w:szCs w:val="28"/>
        </w:rPr>
        <w:t>“</w:t>
      </w:r>
      <w:r w:rsidRPr="00BB523C">
        <w:rPr>
          <w:szCs w:val="28"/>
        </w:rPr>
        <w:t xml:space="preserve">Judas (not Iscariot) said to Him, “Lord, how is it that </w:t>
      </w:r>
      <w:proofErr w:type="gramStart"/>
      <w:r w:rsidRPr="00BB523C">
        <w:rPr>
          <w:szCs w:val="28"/>
        </w:rPr>
        <w:t>You</w:t>
      </w:r>
      <w:proofErr w:type="gramEnd"/>
      <w:r w:rsidRPr="00BB523C">
        <w:rPr>
          <w:szCs w:val="28"/>
        </w:rPr>
        <w:t xml:space="preserve"> will manifest Yourself to us, and not to the world?” </w:t>
      </w:r>
    </w:p>
    <w:p w:rsidR="00A97BEF" w:rsidRDefault="00A97BEF" w:rsidP="00A97BEF">
      <w:pPr>
        <w:ind w:left="1260"/>
        <w:rPr>
          <w:szCs w:val="28"/>
        </w:rPr>
      </w:pPr>
    </w:p>
    <w:p w:rsidR="004073A8" w:rsidRPr="00BB523C" w:rsidRDefault="00053B7B" w:rsidP="00A97BEF">
      <w:pPr>
        <w:ind w:left="1260"/>
        <w:jc w:val="both"/>
        <w:rPr>
          <w:szCs w:val="28"/>
        </w:rPr>
      </w:pPr>
      <w:r w:rsidRPr="00BB523C">
        <w:rPr>
          <w:szCs w:val="28"/>
        </w:rPr>
        <w:t xml:space="preserve">This Judas is the </w:t>
      </w:r>
      <w:r w:rsidR="00486B01" w:rsidRPr="00BB523C">
        <w:rPr>
          <w:szCs w:val="28"/>
        </w:rPr>
        <w:t>“</w:t>
      </w:r>
      <w:r w:rsidRPr="00BB523C">
        <w:rPr>
          <w:szCs w:val="28"/>
        </w:rPr>
        <w:t>son of James</w:t>
      </w:r>
      <w:r w:rsidR="00486B01" w:rsidRPr="00BB523C">
        <w:rPr>
          <w:szCs w:val="28"/>
        </w:rPr>
        <w:t>”</w:t>
      </w:r>
      <w:r w:rsidR="00A97BEF">
        <w:rPr>
          <w:szCs w:val="28"/>
        </w:rPr>
        <w:t xml:space="preserve">. </w:t>
      </w:r>
      <w:r w:rsidR="004073A8" w:rsidRPr="00BB523C">
        <w:rPr>
          <w:szCs w:val="28"/>
        </w:rPr>
        <w:t>He may be Thaddaeus (Matt. 10:3; Mark 3:18)</w:t>
      </w:r>
      <w:r w:rsidR="00A97BEF">
        <w:rPr>
          <w:szCs w:val="28"/>
        </w:rPr>
        <w:t xml:space="preserve">. </w:t>
      </w:r>
      <w:r w:rsidR="004073A8" w:rsidRPr="00BB523C">
        <w:rPr>
          <w:szCs w:val="28"/>
        </w:rPr>
        <w:t xml:space="preserve">He </w:t>
      </w:r>
      <w:r w:rsidR="009A062B" w:rsidRPr="00BB523C">
        <w:rPr>
          <w:szCs w:val="28"/>
        </w:rPr>
        <w:t>could not understand why Je</w:t>
      </w:r>
      <w:r w:rsidR="00A97BEF">
        <w:rPr>
          <w:szCs w:val="28"/>
        </w:rPr>
        <w:t>s</w:t>
      </w:r>
      <w:r w:rsidR="009A062B" w:rsidRPr="00BB523C">
        <w:rPr>
          <w:szCs w:val="28"/>
        </w:rPr>
        <w:t>us would reveal Himself to the disciples a</w:t>
      </w:r>
      <w:r w:rsidR="00A97BEF">
        <w:rPr>
          <w:szCs w:val="28"/>
        </w:rPr>
        <w:t>n</w:t>
      </w:r>
      <w:r w:rsidR="009A062B" w:rsidRPr="00BB523C">
        <w:rPr>
          <w:szCs w:val="28"/>
        </w:rPr>
        <w:t>d not to the others.</w:t>
      </w:r>
    </w:p>
    <w:p w:rsidR="00A97BEF" w:rsidRDefault="005C700B" w:rsidP="00A97BEF">
      <w:pPr>
        <w:ind w:left="1260"/>
        <w:rPr>
          <w:szCs w:val="28"/>
          <w:vertAlign w:val="superscript"/>
        </w:rPr>
      </w:pPr>
      <w:r w:rsidRPr="00BB523C">
        <w:rPr>
          <w:szCs w:val="28"/>
          <w:vertAlign w:val="superscript"/>
        </w:rPr>
        <w:t>﻿</w:t>
      </w:r>
    </w:p>
    <w:p w:rsidR="005C700B" w:rsidRPr="00BB523C" w:rsidRDefault="00A97BEF" w:rsidP="00A97BEF">
      <w:pPr>
        <w:ind w:left="1350"/>
        <w:jc w:val="both"/>
        <w:rPr>
          <w:szCs w:val="28"/>
        </w:rPr>
      </w:pPr>
      <w:r>
        <w:rPr>
          <w:szCs w:val="28"/>
        </w:rPr>
        <w:t>“</w:t>
      </w:r>
      <w:r w:rsidR="005C700B" w:rsidRPr="00BB523C">
        <w:rPr>
          <w:szCs w:val="28"/>
        </w:rPr>
        <w:t xml:space="preserve">Jesus answered and said to him, “If anyone loves </w:t>
      </w:r>
      <w:proofErr w:type="gramStart"/>
      <w:r w:rsidR="005C700B" w:rsidRPr="00BB523C">
        <w:rPr>
          <w:szCs w:val="28"/>
        </w:rPr>
        <w:t>Me</w:t>
      </w:r>
      <w:proofErr w:type="gramEnd"/>
      <w:r w:rsidR="005C700B" w:rsidRPr="00BB523C">
        <w:rPr>
          <w:szCs w:val="28"/>
        </w:rPr>
        <w:t>, he will keep My word; and My Father will love him, ﻿﻿and We will come to him and make Our home with him.</w:t>
      </w:r>
      <w:r>
        <w:rPr>
          <w:szCs w:val="28"/>
        </w:rPr>
        <w:t>”</w:t>
      </w:r>
      <w:r w:rsidR="00336C54">
        <w:rPr>
          <w:szCs w:val="28"/>
        </w:rPr>
        <w:t xml:space="preserve"> (23)</w:t>
      </w:r>
    </w:p>
    <w:p w:rsidR="00A97BEF" w:rsidRDefault="00A97BEF" w:rsidP="00A97BEF">
      <w:pPr>
        <w:ind w:left="1260"/>
        <w:rPr>
          <w:szCs w:val="28"/>
        </w:rPr>
      </w:pPr>
    </w:p>
    <w:p w:rsidR="00C5106D" w:rsidRPr="00BB523C" w:rsidRDefault="004F28B0" w:rsidP="00336C54">
      <w:pPr>
        <w:ind w:left="1260"/>
        <w:jc w:val="both"/>
        <w:rPr>
          <w:szCs w:val="28"/>
        </w:rPr>
      </w:pPr>
      <w:r w:rsidRPr="00BB523C">
        <w:rPr>
          <w:szCs w:val="28"/>
        </w:rPr>
        <w:t xml:space="preserve">The difference is </w:t>
      </w:r>
      <w:r w:rsidR="00C5106D" w:rsidRPr="00BB523C">
        <w:rPr>
          <w:szCs w:val="28"/>
        </w:rPr>
        <w:t xml:space="preserve">that the others do </w:t>
      </w:r>
      <w:r w:rsidR="00336C54">
        <w:rPr>
          <w:szCs w:val="28"/>
        </w:rPr>
        <w:t xml:space="preserve">not love Him nor keep His word. </w:t>
      </w:r>
      <w:r w:rsidR="00C5106D" w:rsidRPr="00BB523C">
        <w:rPr>
          <w:szCs w:val="28"/>
        </w:rPr>
        <w:t>Th</w:t>
      </w:r>
      <w:r w:rsidR="002253FB" w:rsidRPr="00BB523C">
        <w:rPr>
          <w:szCs w:val="28"/>
        </w:rPr>
        <w:t xml:space="preserve">e first command is to believe on Him for eternal life. </w:t>
      </w:r>
      <w:r w:rsidR="008C6F2B" w:rsidRPr="00BB523C">
        <w:rPr>
          <w:szCs w:val="28"/>
        </w:rPr>
        <w:t xml:space="preserve">Even then, there has to be love and obedience </w:t>
      </w:r>
      <w:r w:rsidR="00A93AE3" w:rsidRPr="00BB523C">
        <w:rPr>
          <w:szCs w:val="28"/>
        </w:rPr>
        <w:t xml:space="preserve">to Him before He will make His home with </w:t>
      </w:r>
      <w:r w:rsidR="005F2D2D" w:rsidRPr="00BB523C">
        <w:rPr>
          <w:szCs w:val="28"/>
        </w:rPr>
        <w:t>him.</w:t>
      </w:r>
    </w:p>
    <w:p w:rsidR="0042439C" w:rsidRPr="00BB523C" w:rsidRDefault="0042439C" w:rsidP="00A97BEF">
      <w:pPr>
        <w:ind w:left="1260"/>
        <w:rPr>
          <w:szCs w:val="28"/>
        </w:rPr>
      </w:pPr>
    </w:p>
    <w:p w:rsidR="001A44EE" w:rsidRDefault="00336C54" w:rsidP="00336C54">
      <w:pPr>
        <w:ind w:left="1350"/>
        <w:jc w:val="both"/>
        <w:rPr>
          <w:szCs w:val="28"/>
        </w:rPr>
      </w:pPr>
      <w:r>
        <w:rPr>
          <w:szCs w:val="28"/>
        </w:rPr>
        <w:t>“</w:t>
      </w:r>
      <w:r w:rsidR="001A44EE" w:rsidRPr="00BB523C">
        <w:rPr>
          <w:szCs w:val="28"/>
        </w:rPr>
        <w:t xml:space="preserve">He who does not love </w:t>
      </w:r>
      <w:proofErr w:type="gramStart"/>
      <w:r w:rsidR="001A44EE" w:rsidRPr="00BB523C">
        <w:rPr>
          <w:szCs w:val="28"/>
        </w:rPr>
        <w:t>Me</w:t>
      </w:r>
      <w:proofErr w:type="gramEnd"/>
      <w:r w:rsidR="001A44EE" w:rsidRPr="00BB523C">
        <w:rPr>
          <w:szCs w:val="28"/>
        </w:rPr>
        <w:t xml:space="preserve"> does not keep My words; and ﻿﻿the word which you hear is not Min</w:t>
      </w:r>
      <w:r>
        <w:rPr>
          <w:szCs w:val="28"/>
        </w:rPr>
        <w:t xml:space="preserve">e but the </w:t>
      </w:r>
      <w:proofErr w:type="spellStart"/>
      <w:r>
        <w:rPr>
          <w:szCs w:val="28"/>
        </w:rPr>
        <w:t>Father’s</w:t>
      </w:r>
      <w:proofErr w:type="spellEnd"/>
      <w:r>
        <w:rPr>
          <w:szCs w:val="28"/>
        </w:rPr>
        <w:t xml:space="preserve"> who sent Me.” (24)</w:t>
      </w:r>
    </w:p>
    <w:p w:rsidR="00336C54" w:rsidRPr="00BB523C" w:rsidRDefault="00336C54" w:rsidP="00A97BEF">
      <w:pPr>
        <w:ind w:left="1260"/>
        <w:rPr>
          <w:szCs w:val="28"/>
        </w:rPr>
      </w:pPr>
    </w:p>
    <w:p w:rsidR="00E47AE4" w:rsidRPr="00BB523C" w:rsidRDefault="00E47AE4" w:rsidP="00336C54">
      <w:pPr>
        <w:ind w:left="1260"/>
        <w:jc w:val="both"/>
        <w:rPr>
          <w:szCs w:val="28"/>
        </w:rPr>
      </w:pPr>
      <w:r w:rsidRPr="00BB523C">
        <w:rPr>
          <w:szCs w:val="28"/>
        </w:rPr>
        <w:t>He emphasizes the fact that His word is from the Father, mainly because</w:t>
      </w:r>
      <w:r w:rsidR="004B3866" w:rsidRPr="00BB523C">
        <w:rPr>
          <w:szCs w:val="28"/>
        </w:rPr>
        <w:t xml:space="preserve"> the Jews would more readily accept the Father’s w</w:t>
      </w:r>
      <w:r w:rsidR="00F52F23" w:rsidRPr="00BB523C">
        <w:rPr>
          <w:szCs w:val="28"/>
        </w:rPr>
        <w:t>o</w:t>
      </w:r>
      <w:r w:rsidR="004B3866" w:rsidRPr="00BB523C">
        <w:rPr>
          <w:szCs w:val="28"/>
        </w:rPr>
        <w:t>rd</w:t>
      </w:r>
      <w:r w:rsidR="00F52F23" w:rsidRPr="00BB523C">
        <w:rPr>
          <w:szCs w:val="28"/>
        </w:rPr>
        <w:t>.</w:t>
      </w:r>
    </w:p>
    <w:p w:rsidR="005C700B" w:rsidRDefault="005C700B" w:rsidP="00BB523C">
      <w:pPr>
        <w:rPr>
          <w:szCs w:val="28"/>
        </w:rPr>
      </w:pPr>
    </w:p>
    <w:p w:rsidR="00031B8E" w:rsidRDefault="00031B8E" w:rsidP="00BB523C">
      <w:pPr>
        <w:rPr>
          <w:szCs w:val="28"/>
        </w:rPr>
      </w:pPr>
    </w:p>
    <w:p w:rsidR="00031B8E" w:rsidRDefault="00031B8E" w:rsidP="00BB523C">
      <w:pPr>
        <w:rPr>
          <w:szCs w:val="28"/>
        </w:rPr>
      </w:pPr>
    </w:p>
    <w:p w:rsidR="00031B8E" w:rsidRDefault="00031B8E" w:rsidP="00BB523C">
      <w:pPr>
        <w:rPr>
          <w:szCs w:val="28"/>
        </w:rPr>
      </w:pPr>
    </w:p>
    <w:p w:rsidR="00031B8E" w:rsidRPr="00BB523C" w:rsidRDefault="00031B8E" w:rsidP="00BB523C">
      <w:pPr>
        <w:rPr>
          <w:szCs w:val="28"/>
        </w:rPr>
      </w:pPr>
    </w:p>
    <w:p w:rsidR="00FF122F" w:rsidRPr="00BB523C" w:rsidRDefault="00FF122F" w:rsidP="00336C54">
      <w:pPr>
        <w:ind w:left="720"/>
        <w:rPr>
          <w:sz w:val="28"/>
          <w:szCs w:val="28"/>
        </w:rPr>
      </w:pPr>
      <w:r w:rsidRPr="00BB523C">
        <w:rPr>
          <w:sz w:val="28"/>
          <w:szCs w:val="28"/>
        </w:rPr>
        <w:lastRenderedPageBreak/>
        <w:t xml:space="preserve">2. </w:t>
      </w:r>
      <w:r w:rsidR="00BB523C">
        <w:rPr>
          <w:sz w:val="28"/>
          <w:szCs w:val="28"/>
        </w:rPr>
        <w:t>The Lord’s Abundant P</w:t>
      </w:r>
      <w:r w:rsidR="00246B74" w:rsidRPr="00BB523C">
        <w:rPr>
          <w:sz w:val="28"/>
          <w:szCs w:val="28"/>
        </w:rPr>
        <w:t xml:space="preserve">romise </w:t>
      </w:r>
      <w:r w:rsidR="00B17322" w:rsidRPr="00BB523C">
        <w:rPr>
          <w:sz w:val="28"/>
          <w:szCs w:val="28"/>
        </w:rPr>
        <w:t>–</w:t>
      </w:r>
      <w:r w:rsidR="00246B74" w:rsidRPr="00BB523C">
        <w:rPr>
          <w:sz w:val="28"/>
          <w:szCs w:val="28"/>
        </w:rPr>
        <w:t xml:space="preserve"> </w:t>
      </w:r>
      <w:r w:rsidR="00336C54">
        <w:rPr>
          <w:sz w:val="28"/>
          <w:szCs w:val="28"/>
        </w:rPr>
        <w:t>14:</w:t>
      </w:r>
      <w:r w:rsidR="00B17322" w:rsidRPr="00BB523C">
        <w:rPr>
          <w:sz w:val="28"/>
          <w:szCs w:val="28"/>
        </w:rPr>
        <w:t>25-31</w:t>
      </w:r>
    </w:p>
    <w:p w:rsidR="00BB523C" w:rsidRPr="00031B8E" w:rsidRDefault="00B17322" w:rsidP="00BB523C">
      <w:pPr>
        <w:rPr>
          <w:sz w:val="16"/>
          <w:szCs w:val="28"/>
        </w:rPr>
      </w:pPr>
      <w:r w:rsidRPr="00031B8E">
        <w:rPr>
          <w:sz w:val="20"/>
          <w:szCs w:val="28"/>
        </w:rPr>
        <w:tab/>
      </w:r>
      <w:r w:rsidRPr="00031B8E">
        <w:rPr>
          <w:sz w:val="20"/>
          <w:szCs w:val="28"/>
        </w:rPr>
        <w:tab/>
      </w:r>
      <w:r w:rsidRPr="00031B8E">
        <w:rPr>
          <w:sz w:val="20"/>
          <w:szCs w:val="28"/>
        </w:rPr>
        <w:tab/>
      </w:r>
    </w:p>
    <w:p w:rsidR="00B17322" w:rsidRPr="00336C54" w:rsidRDefault="00031B8E" w:rsidP="00336C54">
      <w:pPr>
        <w:ind w:left="990"/>
        <w:rPr>
          <w:sz w:val="26"/>
          <w:szCs w:val="26"/>
        </w:rPr>
      </w:pPr>
      <w:r>
        <w:rPr>
          <w:sz w:val="26"/>
          <w:szCs w:val="26"/>
        </w:rPr>
        <w:t>a. Quicken F</w:t>
      </w:r>
      <w:r w:rsidR="00B17322" w:rsidRPr="00336C54">
        <w:rPr>
          <w:sz w:val="26"/>
          <w:szCs w:val="26"/>
        </w:rPr>
        <w:t xml:space="preserve">aith </w:t>
      </w:r>
      <w:r w:rsidR="000C0360" w:rsidRPr="00336C54">
        <w:rPr>
          <w:sz w:val="26"/>
          <w:szCs w:val="26"/>
        </w:rPr>
        <w:t>–</w:t>
      </w:r>
      <w:r w:rsidR="00B17322" w:rsidRPr="00336C54">
        <w:rPr>
          <w:sz w:val="26"/>
          <w:szCs w:val="26"/>
        </w:rPr>
        <w:t xml:space="preserve"> </w:t>
      </w:r>
      <w:r w:rsidR="00336C54">
        <w:rPr>
          <w:sz w:val="26"/>
          <w:szCs w:val="26"/>
        </w:rPr>
        <w:t>14:</w:t>
      </w:r>
      <w:r w:rsidR="000C0360" w:rsidRPr="00336C54">
        <w:rPr>
          <w:sz w:val="26"/>
          <w:szCs w:val="26"/>
        </w:rPr>
        <w:t>25-26</w:t>
      </w:r>
    </w:p>
    <w:p w:rsidR="00BB523C" w:rsidRPr="00031B8E" w:rsidRDefault="00BB523C" w:rsidP="00BB523C">
      <w:pPr>
        <w:rPr>
          <w:sz w:val="20"/>
          <w:szCs w:val="28"/>
        </w:rPr>
      </w:pPr>
    </w:p>
    <w:p w:rsidR="009056DE" w:rsidRPr="00BB523C" w:rsidRDefault="001A44EE" w:rsidP="00336C54">
      <w:pPr>
        <w:ind w:left="1260"/>
        <w:jc w:val="both"/>
        <w:rPr>
          <w:szCs w:val="28"/>
        </w:rPr>
      </w:pPr>
      <w:r w:rsidRPr="00BB523C">
        <w:rPr>
          <w:szCs w:val="28"/>
        </w:rPr>
        <w:t>“These things I have spoken to you while being present with you.</w:t>
      </w:r>
      <w:r w:rsidR="00336C54">
        <w:rPr>
          <w:szCs w:val="28"/>
        </w:rPr>
        <w:t xml:space="preserve"> </w:t>
      </w:r>
      <w:r w:rsidR="009056DE" w:rsidRPr="00BB523C">
        <w:rPr>
          <w:szCs w:val="28"/>
        </w:rPr>
        <w:t xml:space="preserve">But ﻿﻿the ﻿﻿Helper, </w:t>
      </w:r>
      <w:r w:rsidR="00E62134" w:rsidRPr="00BB523C">
        <w:rPr>
          <w:szCs w:val="28"/>
        </w:rPr>
        <w:t>(</w:t>
      </w:r>
      <w:r w:rsidR="00E62134" w:rsidRPr="00BB523C">
        <w:rPr>
          <w:rFonts w:ascii="Gentium" w:hAnsi="Gentium"/>
          <w:sz w:val="26"/>
          <w:szCs w:val="28"/>
          <w:lang w:val="el-GR"/>
        </w:rPr>
        <w:t>παράκλητος</w:t>
      </w:r>
      <w:r w:rsidR="00E62134" w:rsidRPr="00BB523C">
        <w:rPr>
          <w:rFonts w:ascii="Gentium" w:hAnsi="Gentium"/>
          <w:sz w:val="26"/>
          <w:szCs w:val="28"/>
        </w:rPr>
        <w:t>)</w:t>
      </w:r>
      <w:r w:rsidR="00E62134" w:rsidRPr="00BB523C">
        <w:rPr>
          <w:szCs w:val="28"/>
        </w:rPr>
        <w:t xml:space="preserve"> </w:t>
      </w:r>
      <w:r w:rsidR="009056DE" w:rsidRPr="00BB523C">
        <w:rPr>
          <w:szCs w:val="28"/>
        </w:rPr>
        <w:t>the Holy Spirit, whom the Father will ﻿﻿send in My name, ﻿﻿He will teach you all things, and bring to your ﻿﻿remembrance all things</w:t>
      </w:r>
      <w:r w:rsidR="00336C54">
        <w:rPr>
          <w:szCs w:val="28"/>
        </w:rPr>
        <w:t xml:space="preserve"> that I said to you.”</w:t>
      </w:r>
    </w:p>
    <w:p w:rsidR="00336C54" w:rsidRPr="00336C54" w:rsidRDefault="00336C54" w:rsidP="00336C54">
      <w:pPr>
        <w:ind w:left="1260"/>
        <w:rPr>
          <w:sz w:val="16"/>
          <w:szCs w:val="28"/>
        </w:rPr>
      </w:pPr>
    </w:p>
    <w:p w:rsidR="00336C54" w:rsidRPr="00336C54" w:rsidRDefault="000419AB" w:rsidP="00336C54">
      <w:pPr>
        <w:pStyle w:val="ListParagraph"/>
        <w:numPr>
          <w:ilvl w:val="0"/>
          <w:numId w:val="7"/>
        </w:numPr>
        <w:spacing w:line="276" w:lineRule="auto"/>
        <w:ind w:left="1987"/>
        <w:rPr>
          <w:szCs w:val="28"/>
        </w:rPr>
      </w:pPr>
      <w:r w:rsidRPr="00336C54">
        <w:rPr>
          <w:szCs w:val="28"/>
        </w:rPr>
        <w:t>“</w:t>
      </w:r>
      <w:r w:rsidR="008B5BF7" w:rsidRPr="00336C54">
        <w:rPr>
          <w:szCs w:val="28"/>
        </w:rPr>
        <w:t>teach you all things</w:t>
      </w:r>
      <w:r w:rsidRPr="00336C54">
        <w:rPr>
          <w:szCs w:val="28"/>
        </w:rPr>
        <w:t>”</w:t>
      </w:r>
      <w:r w:rsidR="008B5BF7" w:rsidRPr="00336C54">
        <w:rPr>
          <w:szCs w:val="28"/>
        </w:rPr>
        <w:t xml:space="preserve"> </w:t>
      </w:r>
      <w:r w:rsidR="00C469F8" w:rsidRPr="00336C54">
        <w:rPr>
          <w:szCs w:val="28"/>
        </w:rPr>
        <w:t>= Epistles</w:t>
      </w:r>
    </w:p>
    <w:p w:rsidR="00BF14E5" w:rsidRPr="00336C54" w:rsidRDefault="000419AB" w:rsidP="00336C54">
      <w:pPr>
        <w:pStyle w:val="ListParagraph"/>
        <w:numPr>
          <w:ilvl w:val="0"/>
          <w:numId w:val="7"/>
        </w:numPr>
        <w:spacing w:line="276" w:lineRule="auto"/>
        <w:ind w:left="1987"/>
        <w:rPr>
          <w:szCs w:val="28"/>
        </w:rPr>
      </w:pPr>
      <w:r w:rsidRPr="00336C54">
        <w:rPr>
          <w:szCs w:val="28"/>
        </w:rPr>
        <w:t>“</w:t>
      </w:r>
      <w:r w:rsidR="00C469F8" w:rsidRPr="00336C54">
        <w:rPr>
          <w:szCs w:val="28"/>
        </w:rPr>
        <w:t>bring to your ﻿﻿remembrance all things that I said to you</w:t>
      </w:r>
      <w:r w:rsidRPr="00336C54">
        <w:rPr>
          <w:szCs w:val="28"/>
        </w:rPr>
        <w:t>”</w:t>
      </w:r>
      <w:r w:rsidR="00C469F8" w:rsidRPr="00336C54">
        <w:rPr>
          <w:szCs w:val="28"/>
        </w:rPr>
        <w:t xml:space="preserve"> = The gospels </w:t>
      </w:r>
    </w:p>
    <w:p w:rsidR="00BF14E5" w:rsidRPr="00336C54" w:rsidRDefault="00BF14E5" w:rsidP="00336C54">
      <w:pPr>
        <w:pStyle w:val="ListParagraph"/>
        <w:numPr>
          <w:ilvl w:val="0"/>
          <w:numId w:val="7"/>
        </w:numPr>
        <w:spacing w:line="276" w:lineRule="auto"/>
        <w:ind w:left="1987"/>
        <w:rPr>
          <w:szCs w:val="28"/>
        </w:rPr>
      </w:pPr>
      <w:r w:rsidRPr="00336C54">
        <w:rPr>
          <w:szCs w:val="28"/>
        </w:rPr>
        <w:t xml:space="preserve">“Show you things to come” Prophecy” </w:t>
      </w:r>
      <w:r w:rsidR="009551EE" w:rsidRPr="00336C54">
        <w:rPr>
          <w:szCs w:val="28"/>
        </w:rPr>
        <w:t>(</w:t>
      </w:r>
      <w:r w:rsidRPr="00336C54">
        <w:rPr>
          <w:szCs w:val="28"/>
        </w:rPr>
        <w:t>John 16:13</w:t>
      </w:r>
      <w:r w:rsidR="009551EE" w:rsidRPr="00336C54">
        <w:rPr>
          <w:szCs w:val="28"/>
        </w:rPr>
        <w:t>)</w:t>
      </w:r>
    </w:p>
    <w:p w:rsidR="001A44EE" w:rsidRPr="00BB523C" w:rsidRDefault="001A44EE" w:rsidP="00336C54">
      <w:pPr>
        <w:ind w:left="1260"/>
        <w:rPr>
          <w:szCs w:val="28"/>
        </w:rPr>
      </w:pPr>
    </w:p>
    <w:p w:rsidR="000C0360" w:rsidRPr="00336C54" w:rsidRDefault="00336C54" w:rsidP="00336C54">
      <w:pPr>
        <w:ind w:left="990"/>
        <w:rPr>
          <w:sz w:val="26"/>
          <w:szCs w:val="26"/>
        </w:rPr>
      </w:pPr>
      <w:r>
        <w:rPr>
          <w:sz w:val="26"/>
          <w:szCs w:val="26"/>
        </w:rPr>
        <w:t>b. Quell F</w:t>
      </w:r>
      <w:r w:rsidR="000C0360" w:rsidRPr="00336C54">
        <w:rPr>
          <w:sz w:val="26"/>
          <w:szCs w:val="26"/>
        </w:rPr>
        <w:t xml:space="preserve">ear – </w:t>
      </w:r>
      <w:r>
        <w:rPr>
          <w:sz w:val="26"/>
          <w:szCs w:val="26"/>
        </w:rPr>
        <w:t>14:</w:t>
      </w:r>
      <w:r w:rsidR="000C0360" w:rsidRPr="00336C54">
        <w:rPr>
          <w:sz w:val="26"/>
          <w:szCs w:val="26"/>
        </w:rPr>
        <w:t>27-31</w:t>
      </w:r>
    </w:p>
    <w:p w:rsidR="00BB523C" w:rsidRPr="00336C54" w:rsidRDefault="00BB523C" w:rsidP="00BB523C">
      <w:pPr>
        <w:rPr>
          <w:sz w:val="16"/>
          <w:szCs w:val="28"/>
        </w:rPr>
      </w:pPr>
      <w:r w:rsidRPr="00336C54">
        <w:rPr>
          <w:sz w:val="20"/>
          <w:szCs w:val="28"/>
        </w:rPr>
        <w:tab/>
      </w:r>
    </w:p>
    <w:p w:rsidR="00E51C91" w:rsidRPr="00BB523C" w:rsidRDefault="00522BB2" w:rsidP="00336C54">
      <w:pPr>
        <w:ind w:left="1260"/>
        <w:rPr>
          <w:szCs w:val="28"/>
        </w:rPr>
      </w:pPr>
      <w:r w:rsidRPr="00BB523C">
        <w:rPr>
          <w:szCs w:val="28"/>
        </w:rPr>
        <w:t xml:space="preserve">1). </w:t>
      </w:r>
      <w:proofErr w:type="gramStart"/>
      <w:r w:rsidRPr="00BB523C">
        <w:rPr>
          <w:szCs w:val="28"/>
        </w:rPr>
        <w:t>The</w:t>
      </w:r>
      <w:proofErr w:type="gramEnd"/>
      <w:r w:rsidRPr="00BB523C">
        <w:rPr>
          <w:szCs w:val="28"/>
        </w:rPr>
        <w:t xml:space="preserve"> Lord and His</w:t>
      </w:r>
      <w:r w:rsidR="00336C54">
        <w:rPr>
          <w:szCs w:val="28"/>
        </w:rPr>
        <w:t xml:space="preserve"> Disciple </w:t>
      </w:r>
      <w:r w:rsidR="00D43AD9" w:rsidRPr="00BB523C">
        <w:rPr>
          <w:szCs w:val="28"/>
        </w:rPr>
        <w:t>–</w:t>
      </w:r>
      <w:r w:rsidR="00336C54">
        <w:rPr>
          <w:szCs w:val="28"/>
        </w:rPr>
        <w:t xml:space="preserve"> 14:</w:t>
      </w:r>
      <w:r w:rsidR="00D43AD9" w:rsidRPr="00BB523C">
        <w:rPr>
          <w:szCs w:val="28"/>
        </w:rPr>
        <w:t>27-29</w:t>
      </w:r>
    </w:p>
    <w:p w:rsidR="00BB523C" w:rsidRPr="00336C54" w:rsidRDefault="00BB523C" w:rsidP="00BB523C">
      <w:pPr>
        <w:rPr>
          <w:sz w:val="20"/>
          <w:szCs w:val="28"/>
        </w:rPr>
      </w:pPr>
    </w:p>
    <w:p w:rsidR="004132E6" w:rsidRPr="00BB523C" w:rsidRDefault="004132E6" w:rsidP="00336C54">
      <w:pPr>
        <w:ind w:left="1620"/>
        <w:rPr>
          <w:szCs w:val="28"/>
        </w:rPr>
      </w:pPr>
      <w:proofErr w:type="gramStart"/>
      <w:r w:rsidRPr="00BB523C">
        <w:rPr>
          <w:szCs w:val="28"/>
        </w:rPr>
        <w:t>a</w:t>
      </w:r>
      <w:proofErr w:type="gramEnd"/>
      <w:r w:rsidRPr="00BB523C">
        <w:rPr>
          <w:szCs w:val="28"/>
        </w:rPr>
        <w:t xml:space="preserve">). </w:t>
      </w:r>
      <w:r w:rsidR="00336C54">
        <w:rPr>
          <w:szCs w:val="28"/>
        </w:rPr>
        <w:t>His P</w:t>
      </w:r>
      <w:r w:rsidR="00F72BFB" w:rsidRPr="00BB523C">
        <w:rPr>
          <w:szCs w:val="28"/>
        </w:rPr>
        <w:t xml:space="preserve">eace – </w:t>
      </w:r>
      <w:r w:rsidR="00336C54">
        <w:rPr>
          <w:szCs w:val="28"/>
        </w:rPr>
        <w:t>14:</w:t>
      </w:r>
      <w:r w:rsidR="00F72BFB" w:rsidRPr="00BB523C">
        <w:rPr>
          <w:szCs w:val="28"/>
        </w:rPr>
        <w:t>27a</w:t>
      </w:r>
    </w:p>
    <w:p w:rsidR="00BB523C" w:rsidRPr="00336C54" w:rsidRDefault="00BC1154" w:rsidP="00336C54">
      <w:pPr>
        <w:ind w:left="1890"/>
        <w:rPr>
          <w:sz w:val="20"/>
          <w:szCs w:val="28"/>
          <w:vertAlign w:val="superscript"/>
        </w:rPr>
      </w:pPr>
      <w:r w:rsidRPr="00336C54">
        <w:rPr>
          <w:sz w:val="20"/>
          <w:szCs w:val="28"/>
          <w:vertAlign w:val="superscript"/>
        </w:rPr>
        <w:t>﻿</w:t>
      </w:r>
    </w:p>
    <w:p w:rsidR="00BC1154" w:rsidRDefault="00BC1154" w:rsidP="00336C54">
      <w:pPr>
        <w:ind w:left="1980"/>
        <w:jc w:val="both"/>
        <w:rPr>
          <w:szCs w:val="28"/>
        </w:rPr>
      </w:pPr>
      <w:r w:rsidRPr="00BB523C">
        <w:rPr>
          <w:szCs w:val="28"/>
        </w:rPr>
        <w:t>﻿﻿</w:t>
      </w:r>
      <w:r w:rsidR="00336C54">
        <w:rPr>
          <w:szCs w:val="28"/>
        </w:rPr>
        <w:t>“</w:t>
      </w:r>
      <w:r w:rsidRPr="00BB523C">
        <w:rPr>
          <w:szCs w:val="28"/>
        </w:rPr>
        <w:t xml:space="preserve">Peace I leave with you, </w:t>
      </w:r>
      <w:proofErr w:type="gramStart"/>
      <w:r w:rsidRPr="00BB523C">
        <w:rPr>
          <w:szCs w:val="28"/>
        </w:rPr>
        <w:t>My</w:t>
      </w:r>
      <w:proofErr w:type="gramEnd"/>
      <w:r w:rsidRPr="00BB523C">
        <w:rPr>
          <w:szCs w:val="28"/>
        </w:rPr>
        <w:t xml:space="preserve"> peace I give to you; not as th</w:t>
      </w:r>
      <w:r w:rsidR="00336C54">
        <w:rPr>
          <w:szCs w:val="28"/>
        </w:rPr>
        <w:t>e world gives do I give to you.”</w:t>
      </w:r>
    </w:p>
    <w:p w:rsidR="00336C54" w:rsidRPr="00BB523C" w:rsidRDefault="00336C54" w:rsidP="00336C54">
      <w:pPr>
        <w:ind w:left="1890"/>
        <w:rPr>
          <w:szCs w:val="28"/>
        </w:rPr>
      </w:pPr>
    </w:p>
    <w:p w:rsidR="005A283F" w:rsidRPr="00BB523C" w:rsidRDefault="00C80C3C" w:rsidP="00F07546">
      <w:pPr>
        <w:ind w:left="1890"/>
        <w:jc w:val="both"/>
        <w:rPr>
          <w:szCs w:val="28"/>
        </w:rPr>
      </w:pPr>
      <w:r w:rsidRPr="00BB523C">
        <w:rPr>
          <w:szCs w:val="28"/>
        </w:rPr>
        <w:t xml:space="preserve">In New Testament times the normal way to say good-bye was </w:t>
      </w:r>
      <w:r w:rsidR="00336C54">
        <w:rPr>
          <w:szCs w:val="28"/>
        </w:rPr>
        <w:t>“</w:t>
      </w:r>
      <w:r w:rsidRPr="00BB523C">
        <w:rPr>
          <w:bCs/>
          <w:szCs w:val="28"/>
        </w:rPr>
        <w:t>Peace</w:t>
      </w:r>
      <w:r w:rsidR="00336C54">
        <w:rPr>
          <w:bCs/>
          <w:szCs w:val="28"/>
        </w:rPr>
        <w:t xml:space="preserve">” </w:t>
      </w:r>
      <w:r w:rsidR="0064023A" w:rsidRPr="00BB523C">
        <w:rPr>
          <w:bCs/>
          <w:szCs w:val="28"/>
        </w:rPr>
        <w:t>(</w:t>
      </w:r>
      <w:r w:rsidR="0064023A" w:rsidRPr="00BB523C">
        <w:rPr>
          <w:rFonts w:ascii="Gentium" w:hAnsi="Gentium"/>
          <w:sz w:val="26"/>
          <w:szCs w:val="28"/>
          <w:lang w:val="el-GR"/>
        </w:rPr>
        <w:t>Εἰρήνην</w:t>
      </w:r>
      <w:r w:rsidR="0064023A" w:rsidRPr="00BB523C">
        <w:rPr>
          <w:rFonts w:ascii="Gentium" w:hAnsi="Gentium"/>
          <w:sz w:val="26"/>
          <w:szCs w:val="28"/>
        </w:rPr>
        <w:t>)</w:t>
      </w:r>
      <w:r w:rsidRPr="00BB523C">
        <w:rPr>
          <w:bCs/>
          <w:szCs w:val="28"/>
        </w:rPr>
        <w:t xml:space="preserve"> </w:t>
      </w:r>
      <w:r w:rsidRPr="00BB523C">
        <w:rPr>
          <w:szCs w:val="28"/>
        </w:rPr>
        <w:t>(</w:t>
      </w:r>
      <w:proofErr w:type="spellStart"/>
      <w:r w:rsidRPr="00BB523C">
        <w:rPr>
          <w:rFonts w:ascii="Charis SIL" w:hAnsi="Charis SIL"/>
          <w:sz w:val="26"/>
          <w:szCs w:val="28"/>
        </w:rPr>
        <w:t>šālôm</w:t>
      </w:r>
      <w:proofErr w:type="spellEnd"/>
      <w:r w:rsidRPr="00BB523C">
        <w:rPr>
          <w:rFonts w:ascii="Charis SIL" w:hAnsi="Charis SIL"/>
          <w:sz w:val="26"/>
          <w:szCs w:val="28"/>
        </w:rPr>
        <w:t xml:space="preserve"> </w:t>
      </w:r>
      <w:r w:rsidRPr="00BB523C">
        <w:rPr>
          <w:szCs w:val="28"/>
        </w:rPr>
        <w:t>in Heb.)</w:t>
      </w:r>
    </w:p>
    <w:p w:rsidR="00336C54" w:rsidRDefault="00336C54" w:rsidP="00F07546">
      <w:pPr>
        <w:ind w:left="1890"/>
        <w:jc w:val="both"/>
        <w:rPr>
          <w:szCs w:val="28"/>
        </w:rPr>
      </w:pPr>
    </w:p>
    <w:p w:rsidR="00336C54" w:rsidRDefault="009E39F6" w:rsidP="00F07546">
      <w:pPr>
        <w:ind w:left="1890"/>
        <w:jc w:val="both"/>
        <w:rPr>
          <w:szCs w:val="28"/>
        </w:rPr>
      </w:pPr>
      <w:r w:rsidRPr="00BB523C">
        <w:rPr>
          <w:szCs w:val="28"/>
        </w:rPr>
        <w:t>“</w:t>
      </w:r>
      <w:r w:rsidR="005A283F" w:rsidRPr="00BB523C">
        <w:rPr>
          <w:szCs w:val="28"/>
        </w:rPr>
        <w:t>Not as the world gives</w:t>
      </w:r>
      <w:r w:rsidR="002C60E1" w:rsidRPr="00BB523C">
        <w:rPr>
          <w:szCs w:val="28"/>
        </w:rPr>
        <w:t>.</w:t>
      </w:r>
      <w:r w:rsidRPr="00BB523C">
        <w:rPr>
          <w:szCs w:val="28"/>
        </w:rPr>
        <w:t>”</w:t>
      </w:r>
      <w:r w:rsidR="002C60E1" w:rsidRPr="00BB523C">
        <w:rPr>
          <w:szCs w:val="28"/>
        </w:rPr>
        <w:t xml:space="preserve"> They say “peace” and prepare for war.</w:t>
      </w:r>
      <w:r w:rsidR="00C80C3C" w:rsidRPr="00BB523C">
        <w:rPr>
          <w:szCs w:val="28"/>
        </w:rPr>
        <w:t xml:space="preserve"> </w:t>
      </w:r>
    </w:p>
    <w:p w:rsidR="00336C54" w:rsidRDefault="00336C54" w:rsidP="00F07546">
      <w:pPr>
        <w:ind w:left="1890"/>
        <w:jc w:val="both"/>
        <w:rPr>
          <w:szCs w:val="28"/>
        </w:rPr>
      </w:pPr>
    </w:p>
    <w:p w:rsidR="00336C54" w:rsidRDefault="00336C54" w:rsidP="00F07546">
      <w:pPr>
        <w:ind w:left="1890"/>
        <w:jc w:val="both"/>
        <w:rPr>
          <w:szCs w:val="28"/>
        </w:rPr>
      </w:pPr>
      <w:r>
        <w:rPr>
          <w:szCs w:val="28"/>
        </w:rPr>
        <w:t>“</w:t>
      </w:r>
      <w:r w:rsidR="00FE7777" w:rsidRPr="00BB523C">
        <w:rPr>
          <w:bCs/>
          <w:szCs w:val="28"/>
        </w:rPr>
        <w:t>My peace I give you.</w:t>
      </w:r>
      <w:r>
        <w:rPr>
          <w:bCs/>
          <w:szCs w:val="28"/>
        </w:rPr>
        <w:t>”</w:t>
      </w:r>
      <w:r w:rsidR="00FE7777" w:rsidRPr="00BB523C">
        <w:rPr>
          <w:bCs/>
          <w:szCs w:val="28"/>
        </w:rPr>
        <w:t xml:space="preserve"> </w:t>
      </w:r>
      <w:r w:rsidR="00FE7777" w:rsidRPr="00BB523C">
        <w:rPr>
          <w:szCs w:val="28"/>
        </w:rPr>
        <w:t>They would have “peace with God”</w:t>
      </w:r>
      <w:r>
        <w:rPr>
          <w:szCs w:val="28"/>
        </w:rPr>
        <w:t xml:space="preserve"> (Rom. 5:1) </w:t>
      </w:r>
      <w:r w:rsidR="00581D5C" w:rsidRPr="00BB523C">
        <w:rPr>
          <w:szCs w:val="28"/>
        </w:rPr>
        <w:t>“being justified by faith</w:t>
      </w:r>
      <w:r w:rsidR="00FE7777" w:rsidRPr="00BB523C">
        <w:rPr>
          <w:szCs w:val="28"/>
        </w:rPr>
        <w:t xml:space="preserve"> </w:t>
      </w:r>
      <w:r w:rsidR="0084405A" w:rsidRPr="00BB523C">
        <w:rPr>
          <w:szCs w:val="28"/>
        </w:rPr>
        <w:t>the “peace of God” (Phil. 4:7) would guard their lives.</w:t>
      </w:r>
      <w:r w:rsidR="009F6024" w:rsidRPr="00BB523C">
        <w:rPr>
          <w:szCs w:val="28"/>
        </w:rPr>
        <w:t xml:space="preserve"> </w:t>
      </w:r>
    </w:p>
    <w:p w:rsidR="00336C54" w:rsidRDefault="00336C54" w:rsidP="00F07546">
      <w:pPr>
        <w:ind w:left="1890"/>
        <w:jc w:val="both"/>
        <w:rPr>
          <w:szCs w:val="28"/>
        </w:rPr>
      </w:pPr>
    </w:p>
    <w:p w:rsidR="0084405A" w:rsidRPr="00BB523C" w:rsidRDefault="009F6024" w:rsidP="00F07546">
      <w:pPr>
        <w:ind w:left="1890"/>
        <w:jc w:val="both"/>
        <w:rPr>
          <w:szCs w:val="28"/>
        </w:rPr>
      </w:pPr>
      <w:r w:rsidRPr="00BB523C">
        <w:rPr>
          <w:szCs w:val="28"/>
        </w:rPr>
        <w:t>But</w:t>
      </w:r>
      <w:r w:rsidR="00336C54">
        <w:rPr>
          <w:szCs w:val="28"/>
        </w:rPr>
        <w:t>, look at verses</w:t>
      </w:r>
      <w:r w:rsidR="00613B17" w:rsidRPr="00BB523C">
        <w:rPr>
          <w:szCs w:val="28"/>
        </w:rPr>
        <w:t xml:space="preserve"> 1-6 to see how the peace of God is obtained.</w:t>
      </w:r>
      <w:r w:rsidR="00336C54">
        <w:rPr>
          <w:szCs w:val="28"/>
        </w:rPr>
        <w:t xml:space="preserve"> </w:t>
      </w:r>
      <w:r w:rsidR="0011252B" w:rsidRPr="00BB523C">
        <w:rPr>
          <w:szCs w:val="28"/>
        </w:rPr>
        <w:t>Then the God of peace will be with you.</w:t>
      </w:r>
      <w:r w:rsidR="00F77436" w:rsidRPr="00BB523C">
        <w:rPr>
          <w:szCs w:val="28"/>
        </w:rPr>
        <w:t xml:space="preserve"> </w:t>
      </w:r>
      <w:proofErr w:type="gramStart"/>
      <w:r w:rsidR="00336C54">
        <w:rPr>
          <w:szCs w:val="28"/>
        </w:rPr>
        <w:t>verse</w:t>
      </w:r>
      <w:proofErr w:type="gramEnd"/>
      <w:r w:rsidR="00BB523C">
        <w:rPr>
          <w:szCs w:val="28"/>
        </w:rPr>
        <w:t xml:space="preserve"> </w:t>
      </w:r>
      <w:r w:rsidR="00F77436" w:rsidRPr="00BB523C">
        <w:rPr>
          <w:szCs w:val="28"/>
        </w:rPr>
        <w:t>9</w:t>
      </w:r>
      <w:r w:rsidR="00336C54">
        <w:rPr>
          <w:szCs w:val="28"/>
        </w:rPr>
        <w:t>. (</w:t>
      </w:r>
      <w:r w:rsidR="00F77436" w:rsidRPr="00BB523C">
        <w:rPr>
          <w:szCs w:val="28"/>
        </w:rPr>
        <w:t xml:space="preserve">See vv. 8-9 for </w:t>
      </w:r>
      <w:r w:rsidR="0091585E" w:rsidRPr="00BB523C">
        <w:rPr>
          <w:szCs w:val="28"/>
        </w:rPr>
        <w:t xml:space="preserve">the requirements </w:t>
      </w:r>
      <w:r w:rsidR="00336C54">
        <w:rPr>
          <w:szCs w:val="28"/>
        </w:rPr>
        <w:t>for that peace)</w:t>
      </w:r>
    </w:p>
    <w:p w:rsidR="00FF4C5E" w:rsidRPr="00BB523C" w:rsidRDefault="00FF4C5E" w:rsidP="00336C54">
      <w:pPr>
        <w:ind w:left="1620"/>
        <w:rPr>
          <w:szCs w:val="28"/>
        </w:rPr>
      </w:pPr>
    </w:p>
    <w:p w:rsidR="00F72BFB" w:rsidRPr="00BB523C" w:rsidRDefault="00336C54" w:rsidP="00336C54">
      <w:pPr>
        <w:ind w:left="1620"/>
        <w:rPr>
          <w:szCs w:val="28"/>
        </w:rPr>
      </w:pPr>
      <w:r>
        <w:rPr>
          <w:szCs w:val="28"/>
        </w:rPr>
        <w:t>b). His P</w:t>
      </w:r>
      <w:r w:rsidR="00F72BFB" w:rsidRPr="00BB523C">
        <w:rPr>
          <w:szCs w:val="28"/>
        </w:rPr>
        <w:t xml:space="preserve">ledge – </w:t>
      </w:r>
      <w:r>
        <w:rPr>
          <w:szCs w:val="28"/>
        </w:rPr>
        <w:t>14:</w:t>
      </w:r>
      <w:r w:rsidR="00F72BFB" w:rsidRPr="00BB523C">
        <w:rPr>
          <w:szCs w:val="28"/>
        </w:rPr>
        <w:t>27b-28a</w:t>
      </w:r>
    </w:p>
    <w:p w:rsidR="00BB523C" w:rsidRPr="00F07546" w:rsidRDefault="00BB523C" w:rsidP="00F07546">
      <w:pPr>
        <w:ind w:left="1620"/>
        <w:jc w:val="both"/>
        <w:rPr>
          <w:sz w:val="20"/>
          <w:szCs w:val="28"/>
        </w:rPr>
      </w:pPr>
    </w:p>
    <w:p w:rsidR="00455B3F" w:rsidRDefault="00336C54" w:rsidP="00F07546">
      <w:pPr>
        <w:ind w:left="1980"/>
        <w:jc w:val="both"/>
        <w:rPr>
          <w:szCs w:val="28"/>
        </w:rPr>
      </w:pPr>
      <w:r>
        <w:rPr>
          <w:szCs w:val="28"/>
        </w:rPr>
        <w:t>“</w:t>
      </w:r>
      <w:r w:rsidR="00BC1154" w:rsidRPr="00BB523C">
        <w:rPr>
          <w:szCs w:val="28"/>
        </w:rPr>
        <w:t>Let not your heart be tro</w:t>
      </w:r>
      <w:r>
        <w:rPr>
          <w:szCs w:val="28"/>
        </w:rPr>
        <w:t xml:space="preserve">ubled, neither let it be afraid. </w:t>
      </w:r>
      <w:r w:rsidR="00455B3F" w:rsidRPr="00BB523C">
        <w:rPr>
          <w:szCs w:val="28"/>
        </w:rPr>
        <w:t xml:space="preserve">You have heard </w:t>
      </w:r>
      <w:proofErr w:type="gramStart"/>
      <w:r w:rsidR="00455B3F" w:rsidRPr="00BB523C">
        <w:rPr>
          <w:szCs w:val="28"/>
        </w:rPr>
        <w:t>Me</w:t>
      </w:r>
      <w:proofErr w:type="gramEnd"/>
      <w:r w:rsidR="00455B3F" w:rsidRPr="00BB523C">
        <w:rPr>
          <w:szCs w:val="28"/>
        </w:rPr>
        <w:t xml:space="preserve"> ﻿﻿say to you, ‘I am going away and coming </w:t>
      </w:r>
      <w:r w:rsidR="00455B3F" w:rsidRPr="00BB523C">
        <w:rPr>
          <w:i/>
          <w:iCs/>
          <w:szCs w:val="28"/>
        </w:rPr>
        <w:t>back</w:t>
      </w:r>
      <w:r w:rsidR="00F07546">
        <w:rPr>
          <w:szCs w:val="28"/>
        </w:rPr>
        <w:t xml:space="preserve"> to you.’</w:t>
      </w:r>
    </w:p>
    <w:p w:rsidR="00F07546" w:rsidRPr="00BB523C" w:rsidRDefault="00F07546" w:rsidP="00F07546">
      <w:pPr>
        <w:ind w:left="1890"/>
        <w:jc w:val="both"/>
        <w:rPr>
          <w:szCs w:val="28"/>
        </w:rPr>
      </w:pPr>
    </w:p>
    <w:p w:rsidR="00C56623" w:rsidRPr="00BB523C" w:rsidRDefault="00C56623" w:rsidP="00F07546">
      <w:pPr>
        <w:ind w:left="1890"/>
        <w:jc w:val="both"/>
        <w:rPr>
          <w:szCs w:val="28"/>
        </w:rPr>
      </w:pPr>
      <w:r w:rsidRPr="00BB523C">
        <w:rPr>
          <w:szCs w:val="28"/>
        </w:rPr>
        <w:t>They have heard the first part and were troubled.</w:t>
      </w:r>
      <w:r w:rsidR="00F07546">
        <w:rPr>
          <w:szCs w:val="28"/>
        </w:rPr>
        <w:t xml:space="preserve"> </w:t>
      </w:r>
      <w:r w:rsidRPr="00BB523C">
        <w:rPr>
          <w:szCs w:val="28"/>
        </w:rPr>
        <w:t>They act as though they had not heard the last part.</w:t>
      </w:r>
    </w:p>
    <w:p w:rsidR="00BC1154" w:rsidRPr="00BB523C" w:rsidRDefault="00BC1154" w:rsidP="00336C54">
      <w:pPr>
        <w:ind w:left="1890"/>
        <w:rPr>
          <w:szCs w:val="28"/>
        </w:rPr>
      </w:pPr>
    </w:p>
    <w:p w:rsidR="00A11AEA" w:rsidRPr="00BB523C" w:rsidRDefault="00F07546" w:rsidP="00336C54">
      <w:pPr>
        <w:ind w:left="1620"/>
        <w:rPr>
          <w:szCs w:val="28"/>
        </w:rPr>
      </w:pPr>
      <w:r>
        <w:rPr>
          <w:szCs w:val="28"/>
        </w:rPr>
        <w:t>c). His P</w:t>
      </w:r>
      <w:r w:rsidR="00A11AEA" w:rsidRPr="00BB523C">
        <w:rPr>
          <w:szCs w:val="28"/>
        </w:rPr>
        <w:t xml:space="preserve">erspective – </w:t>
      </w:r>
      <w:r>
        <w:rPr>
          <w:szCs w:val="28"/>
        </w:rPr>
        <w:t>14:</w:t>
      </w:r>
      <w:r w:rsidR="00D7325E" w:rsidRPr="00BB523C">
        <w:rPr>
          <w:szCs w:val="28"/>
        </w:rPr>
        <w:t>28b</w:t>
      </w:r>
    </w:p>
    <w:p w:rsidR="00BB523C" w:rsidRPr="00F07546" w:rsidRDefault="00BB523C" w:rsidP="00336C54">
      <w:pPr>
        <w:ind w:left="1890"/>
        <w:rPr>
          <w:sz w:val="20"/>
          <w:szCs w:val="28"/>
        </w:rPr>
      </w:pPr>
    </w:p>
    <w:p w:rsidR="00863BD8" w:rsidRDefault="00F07546" w:rsidP="00F07546">
      <w:pPr>
        <w:ind w:left="1980"/>
        <w:jc w:val="both"/>
        <w:rPr>
          <w:szCs w:val="28"/>
        </w:rPr>
      </w:pPr>
      <w:r>
        <w:rPr>
          <w:szCs w:val="28"/>
        </w:rPr>
        <w:t>“</w:t>
      </w:r>
      <w:r w:rsidR="00863BD8" w:rsidRPr="00BB523C">
        <w:rPr>
          <w:szCs w:val="28"/>
        </w:rPr>
        <w:t xml:space="preserve">If you loved </w:t>
      </w:r>
      <w:proofErr w:type="gramStart"/>
      <w:r w:rsidR="00863BD8" w:rsidRPr="00BB523C">
        <w:rPr>
          <w:szCs w:val="28"/>
        </w:rPr>
        <w:t>Me</w:t>
      </w:r>
      <w:proofErr w:type="gramEnd"/>
      <w:r w:rsidR="00863BD8" w:rsidRPr="00BB523C">
        <w:rPr>
          <w:szCs w:val="28"/>
        </w:rPr>
        <w:t>, you would rejoice because ﻿﻿I said, ﻿﻿‘I am going to the Father,’ for</w:t>
      </w:r>
      <w:r>
        <w:rPr>
          <w:szCs w:val="28"/>
        </w:rPr>
        <w:t xml:space="preserve"> ﻿﻿My Father is greater than I.”</w:t>
      </w:r>
    </w:p>
    <w:p w:rsidR="00F07546" w:rsidRPr="00BB523C" w:rsidRDefault="00F07546" w:rsidP="00336C54">
      <w:pPr>
        <w:ind w:left="1890"/>
        <w:rPr>
          <w:szCs w:val="28"/>
        </w:rPr>
      </w:pPr>
    </w:p>
    <w:p w:rsidR="00671BAB" w:rsidRPr="00BB523C" w:rsidRDefault="00DA023A" w:rsidP="00F07546">
      <w:pPr>
        <w:ind w:left="1890"/>
        <w:jc w:val="both"/>
        <w:rPr>
          <w:szCs w:val="28"/>
        </w:rPr>
      </w:pPr>
      <w:r w:rsidRPr="00BB523C">
        <w:rPr>
          <w:szCs w:val="28"/>
        </w:rPr>
        <w:lastRenderedPageBreak/>
        <w:t>If they had not been thinking so much of themselves,</w:t>
      </w:r>
      <w:r w:rsidR="00F07546">
        <w:rPr>
          <w:szCs w:val="28"/>
        </w:rPr>
        <w:t xml:space="preserve"> t</w:t>
      </w:r>
      <w:r w:rsidRPr="00BB523C">
        <w:rPr>
          <w:szCs w:val="28"/>
        </w:rPr>
        <w:t>hey might hav</w:t>
      </w:r>
      <w:r w:rsidR="00DA7B8C" w:rsidRPr="00BB523C">
        <w:rPr>
          <w:szCs w:val="28"/>
        </w:rPr>
        <w:t>e been happy for Him. He was away from His heavenly home</w:t>
      </w:r>
      <w:r w:rsidR="00946415" w:rsidRPr="00BB523C">
        <w:rPr>
          <w:szCs w:val="28"/>
        </w:rPr>
        <w:t xml:space="preserve">. When He returns </w:t>
      </w:r>
      <w:r w:rsidR="005374B4" w:rsidRPr="00BB523C">
        <w:rPr>
          <w:szCs w:val="28"/>
        </w:rPr>
        <w:t>home:</w:t>
      </w:r>
      <w:r w:rsidR="00946415" w:rsidRPr="00BB523C">
        <w:rPr>
          <w:szCs w:val="28"/>
        </w:rPr>
        <w:t xml:space="preserve"> </w:t>
      </w:r>
      <w:r w:rsidR="00F07546">
        <w:rPr>
          <w:szCs w:val="28"/>
        </w:rPr>
        <w:t xml:space="preserve"> </w:t>
      </w:r>
      <w:r w:rsidR="00D3609A" w:rsidRPr="00BB523C">
        <w:rPr>
          <w:szCs w:val="28"/>
        </w:rPr>
        <w:t xml:space="preserve">He would be exalted in glory (cf. 13:31-32) and He will come </w:t>
      </w:r>
      <w:r w:rsidR="00D3609A" w:rsidRPr="00BB523C">
        <w:rPr>
          <w:bCs/>
          <w:szCs w:val="28"/>
        </w:rPr>
        <w:t xml:space="preserve">back </w:t>
      </w:r>
      <w:r w:rsidR="00D3609A" w:rsidRPr="00BB523C">
        <w:rPr>
          <w:szCs w:val="28"/>
        </w:rPr>
        <w:t>(cf. 14:3).</w:t>
      </w:r>
    </w:p>
    <w:p w:rsidR="00031B8E" w:rsidRDefault="00031B8E" w:rsidP="00F07546">
      <w:pPr>
        <w:ind w:left="1890"/>
        <w:jc w:val="both"/>
        <w:rPr>
          <w:szCs w:val="28"/>
        </w:rPr>
      </w:pPr>
    </w:p>
    <w:p w:rsidR="00863BD8" w:rsidRPr="00BB523C" w:rsidRDefault="00671BAB" w:rsidP="00F07546">
      <w:pPr>
        <w:ind w:left="1890"/>
        <w:jc w:val="both"/>
        <w:rPr>
          <w:szCs w:val="28"/>
        </w:rPr>
      </w:pPr>
      <w:r w:rsidRPr="00BB523C">
        <w:rPr>
          <w:szCs w:val="28"/>
        </w:rPr>
        <w:t xml:space="preserve">J.W.’s argue that the words </w:t>
      </w:r>
      <w:r w:rsidR="00F07546">
        <w:rPr>
          <w:szCs w:val="28"/>
        </w:rPr>
        <w:t>“</w:t>
      </w:r>
      <w:r w:rsidR="00C904B7" w:rsidRPr="00BB523C">
        <w:rPr>
          <w:bCs/>
          <w:szCs w:val="28"/>
        </w:rPr>
        <w:t>The Father is greater than I” mean that Jesus is a lesser god than the Father.</w:t>
      </w:r>
      <w:r w:rsidR="00F07546">
        <w:rPr>
          <w:szCs w:val="28"/>
        </w:rPr>
        <w:t xml:space="preserve"> </w:t>
      </w:r>
      <w:r w:rsidR="00155A34" w:rsidRPr="00BB523C">
        <w:rPr>
          <w:szCs w:val="28"/>
        </w:rPr>
        <w:t xml:space="preserve">That statement and others refer to </w:t>
      </w:r>
      <w:r w:rsidR="00712753" w:rsidRPr="00BB523C">
        <w:rPr>
          <w:szCs w:val="28"/>
        </w:rPr>
        <w:t>Jesus’ time here on earth. He humbled Himself, etc Phil</w:t>
      </w:r>
      <w:r w:rsidR="007F2E08" w:rsidRPr="00BB523C">
        <w:rPr>
          <w:szCs w:val="28"/>
        </w:rPr>
        <w:t>. chapter 2.</w:t>
      </w:r>
    </w:p>
    <w:p w:rsidR="00BB523C" w:rsidRDefault="00A11AEA" w:rsidP="00336C54">
      <w:pPr>
        <w:ind w:left="1620"/>
        <w:rPr>
          <w:szCs w:val="28"/>
        </w:rPr>
      </w:pPr>
      <w:r w:rsidRPr="00BB523C">
        <w:rPr>
          <w:szCs w:val="28"/>
        </w:rPr>
        <w:tab/>
      </w:r>
      <w:r w:rsidRPr="00BB523C">
        <w:rPr>
          <w:szCs w:val="28"/>
        </w:rPr>
        <w:tab/>
      </w:r>
      <w:r w:rsidRPr="00BB523C">
        <w:rPr>
          <w:szCs w:val="28"/>
        </w:rPr>
        <w:tab/>
      </w:r>
      <w:r w:rsidRPr="00BB523C">
        <w:rPr>
          <w:szCs w:val="28"/>
        </w:rPr>
        <w:tab/>
      </w:r>
      <w:r w:rsidRPr="00BB523C">
        <w:rPr>
          <w:szCs w:val="28"/>
        </w:rPr>
        <w:tab/>
      </w:r>
    </w:p>
    <w:p w:rsidR="00A11AEA" w:rsidRPr="00BB523C" w:rsidRDefault="00A11AEA" w:rsidP="00F07546">
      <w:pPr>
        <w:ind w:left="1620"/>
        <w:rPr>
          <w:szCs w:val="28"/>
        </w:rPr>
      </w:pPr>
      <w:r w:rsidRPr="00BB523C">
        <w:rPr>
          <w:szCs w:val="28"/>
        </w:rPr>
        <w:t>d</w:t>
      </w:r>
      <w:r w:rsidR="003C2F87" w:rsidRPr="00BB523C">
        <w:rPr>
          <w:szCs w:val="28"/>
        </w:rPr>
        <w:t>)</w:t>
      </w:r>
      <w:r w:rsidRPr="00BB523C">
        <w:rPr>
          <w:szCs w:val="28"/>
        </w:rPr>
        <w:t xml:space="preserve">. His </w:t>
      </w:r>
      <w:r w:rsidR="00F07546">
        <w:rPr>
          <w:szCs w:val="28"/>
        </w:rPr>
        <w:t>P</w:t>
      </w:r>
      <w:r w:rsidR="00D7325E" w:rsidRPr="00BB523C">
        <w:rPr>
          <w:szCs w:val="28"/>
        </w:rPr>
        <w:t xml:space="preserve">rediction </w:t>
      </w:r>
      <w:r w:rsidR="00E7782D" w:rsidRPr="00BB523C">
        <w:rPr>
          <w:szCs w:val="28"/>
        </w:rPr>
        <w:t>–</w:t>
      </w:r>
      <w:r w:rsidR="00D7325E" w:rsidRPr="00BB523C">
        <w:rPr>
          <w:szCs w:val="28"/>
        </w:rPr>
        <w:t xml:space="preserve"> </w:t>
      </w:r>
      <w:r w:rsidR="00F07546">
        <w:rPr>
          <w:szCs w:val="28"/>
        </w:rPr>
        <w:t>14:</w:t>
      </w:r>
      <w:r w:rsidR="00D7325E" w:rsidRPr="00BB523C">
        <w:rPr>
          <w:szCs w:val="28"/>
        </w:rPr>
        <w:t>29</w:t>
      </w:r>
    </w:p>
    <w:p w:rsidR="00BB523C" w:rsidRPr="00031B8E" w:rsidRDefault="00BB523C" w:rsidP="00F07546">
      <w:pPr>
        <w:ind w:left="1620"/>
        <w:rPr>
          <w:sz w:val="20"/>
          <w:szCs w:val="28"/>
          <w:vertAlign w:val="superscript"/>
        </w:rPr>
      </w:pPr>
    </w:p>
    <w:p w:rsidR="00E7782D" w:rsidRDefault="00E7782D" w:rsidP="00F07546">
      <w:pPr>
        <w:ind w:left="2070"/>
        <w:jc w:val="both"/>
        <w:rPr>
          <w:szCs w:val="28"/>
        </w:rPr>
      </w:pPr>
      <w:r w:rsidRPr="00BB523C">
        <w:rPr>
          <w:szCs w:val="28"/>
        </w:rPr>
        <w:t>“And ﻿﻿now I have told you before it comes, that when it does come to</w:t>
      </w:r>
      <w:r w:rsidR="00F07546">
        <w:rPr>
          <w:szCs w:val="28"/>
        </w:rPr>
        <w:t xml:space="preserve"> pass, you may believe.”</w:t>
      </w:r>
    </w:p>
    <w:p w:rsidR="00F07546" w:rsidRPr="00BB523C" w:rsidRDefault="00F07546" w:rsidP="00F07546">
      <w:pPr>
        <w:ind w:left="1980"/>
        <w:rPr>
          <w:szCs w:val="28"/>
        </w:rPr>
      </w:pPr>
    </w:p>
    <w:p w:rsidR="006F14E1" w:rsidRPr="00BB523C" w:rsidRDefault="00E2512B" w:rsidP="00F07546">
      <w:pPr>
        <w:ind w:left="1980"/>
        <w:jc w:val="both"/>
        <w:rPr>
          <w:szCs w:val="28"/>
        </w:rPr>
      </w:pPr>
      <w:r w:rsidRPr="00BB523C">
        <w:rPr>
          <w:szCs w:val="28"/>
        </w:rPr>
        <w:t>Fulfilled prophe</w:t>
      </w:r>
      <w:r w:rsidR="009C6D18" w:rsidRPr="00BB523C">
        <w:rPr>
          <w:szCs w:val="28"/>
        </w:rPr>
        <w:t xml:space="preserve">cy </w:t>
      </w:r>
      <w:r w:rsidR="00056758" w:rsidRPr="00BB523C">
        <w:rPr>
          <w:szCs w:val="28"/>
        </w:rPr>
        <w:t>is a great comfort and support for believers.</w:t>
      </w:r>
      <w:r w:rsidR="00A10280" w:rsidRPr="00BB523C">
        <w:rPr>
          <w:szCs w:val="28"/>
        </w:rPr>
        <w:t xml:space="preserve"> (For a list see me)</w:t>
      </w:r>
      <w:r w:rsidR="00F07546">
        <w:rPr>
          <w:szCs w:val="28"/>
        </w:rPr>
        <w:t xml:space="preserve"> </w:t>
      </w:r>
      <w:r w:rsidR="00A10280" w:rsidRPr="00BB523C">
        <w:rPr>
          <w:szCs w:val="28"/>
        </w:rPr>
        <w:t>Once Jesus died and rose again</w:t>
      </w:r>
      <w:r w:rsidR="00006760" w:rsidRPr="00BB523C">
        <w:rPr>
          <w:szCs w:val="28"/>
        </w:rPr>
        <w:t xml:space="preserve"> they </w:t>
      </w:r>
      <w:r w:rsidR="006F14E1" w:rsidRPr="00BB523C">
        <w:rPr>
          <w:szCs w:val="28"/>
        </w:rPr>
        <w:t>should say,</w:t>
      </w:r>
      <w:r w:rsidR="00F07546">
        <w:rPr>
          <w:szCs w:val="28"/>
        </w:rPr>
        <w:t xml:space="preserve"> </w:t>
      </w:r>
      <w:r w:rsidR="006F14E1" w:rsidRPr="00BB523C">
        <w:rPr>
          <w:szCs w:val="28"/>
        </w:rPr>
        <w:t xml:space="preserve">He was right about </w:t>
      </w:r>
      <w:r w:rsidR="00972046" w:rsidRPr="00BB523C">
        <w:rPr>
          <w:szCs w:val="28"/>
        </w:rPr>
        <w:t xml:space="preserve">His </w:t>
      </w:r>
      <w:r w:rsidR="006F14E1" w:rsidRPr="00BB523C">
        <w:rPr>
          <w:szCs w:val="28"/>
        </w:rPr>
        <w:t>d</w:t>
      </w:r>
      <w:r w:rsidR="00972046" w:rsidRPr="00BB523C">
        <w:rPr>
          <w:szCs w:val="28"/>
        </w:rPr>
        <w:t>eath</w:t>
      </w:r>
      <w:r w:rsidR="006F14E1" w:rsidRPr="00BB523C">
        <w:rPr>
          <w:szCs w:val="28"/>
        </w:rPr>
        <w:t>, resurrection and ascension,</w:t>
      </w:r>
      <w:r w:rsidR="00F07546">
        <w:rPr>
          <w:szCs w:val="28"/>
        </w:rPr>
        <w:t xml:space="preserve"> </w:t>
      </w:r>
      <w:r w:rsidR="005101B3" w:rsidRPr="00BB523C">
        <w:rPr>
          <w:szCs w:val="28"/>
        </w:rPr>
        <w:t>He must be right about coming back and setting up His kingdom and ruling forever</w:t>
      </w:r>
      <w:r w:rsidR="00972046" w:rsidRPr="00BB523C">
        <w:rPr>
          <w:szCs w:val="28"/>
        </w:rPr>
        <w:t>.</w:t>
      </w:r>
    </w:p>
    <w:p w:rsidR="00E7782D" w:rsidRPr="00BB523C" w:rsidRDefault="00E7782D" w:rsidP="00BB523C">
      <w:pPr>
        <w:rPr>
          <w:szCs w:val="28"/>
        </w:rPr>
      </w:pPr>
    </w:p>
    <w:p w:rsidR="00D43AD9" w:rsidRPr="00BB523C" w:rsidRDefault="00D43AD9" w:rsidP="00F07546">
      <w:pPr>
        <w:ind w:left="1350"/>
        <w:rPr>
          <w:szCs w:val="28"/>
        </w:rPr>
      </w:pPr>
      <w:r w:rsidRPr="00BB523C">
        <w:rPr>
          <w:szCs w:val="28"/>
        </w:rPr>
        <w:t xml:space="preserve">2). </w:t>
      </w:r>
      <w:proofErr w:type="gramStart"/>
      <w:r w:rsidRPr="00BB523C">
        <w:rPr>
          <w:szCs w:val="28"/>
        </w:rPr>
        <w:t>The</w:t>
      </w:r>
      <w:proofErr w:type="gramEnd"/>
      <w:r w:rsidRPr="00BB523C">
        <w:rPr>
          <w:szCs w:val="28"/>
        </w:rPr>
        <w:t xml:space="preserve"> Lord and </w:t>
      </w:r>
      <w:r w:rsidR="00031B8E">
        <w:rPr>
          <w:szCs w:val="28"/>
        </w:rPr>
        <w:t>the D</w:t>
      </w:r>
      <w:r w:rsidR="00D56E52" w:rsidRPr="00BB523C">
        <w:rPr>
          <w:szCs w:val="28"/>
        </w:rPr>
        <w:t xml:space="preserve">evil – </w:t>
      </w:r>
      <w:r w:rsidR="00F07546">
        <w:rPr>
          <w:szCs w:val="28"/>
        </w:rPr>
        <w:t>14:</w:t>
      </w:r>
      <w:r w:rsidR="00D56E52" w:rsidRPr="00BB523C">
        <w:rPr>
          <w:szCs w:val="28"/>
        </w:rPr>
        <w:t>30</w:t>
      </w:r>
    </w:p>
    <w:p w:rsidR="00BB523C" w:rsidRPr="00F07546" w:rsidRDefault="00BB523C" w:rsidP="00F07546">
      <w:pPr>
        <w:ind w:left="1710"/>
        <w:rPr>
          <w:sz w:val="20"/>
          <w:szCs w:val="28"/>
        </w:rPr>
      </w:pPr>
    </w:p>
    <w:p w:rsidR="00F07546" w:rsidRDefault="00F07546" w:rsidP="00031B8E">
      <w:pPr>
        <w:ind w:left="1800"/>
        <w:rPr>
          <w:szCs w:val="28"/>
        </w:rPr>
      </w:pPr>
      <w:r>
        <w:rPr>
          <w:szCs w:val="28"/>
        </w:rPr>
        <w:t>“</w:t>
      </w:r>
      <w:r w:rsidR="009D07CF" w:rsidRPr="00BB523C">
        <w:rPr>
          <w:szCs w:val="28"/>
        </w:rPr>
        <w:t xml:space="preserve">I will no longer talk much with you, ﻿﻿for the ruler of this world is coming, and he has ﻿﻿nothing in </w:t>
      </w:r>
      <w:proofErr w:type="gramStart"/>
      <w:r w:rsidR="009D07CF" w:rsidRPr="00BB523C">
        <w:rPr>
          <w:szCs w:val="28"/>
        </w:rPr>
        <w:t>Me</w:t>
      </w:r>
      <w:proofErr w:type="gramEnd"/>
      <w:r w:rsidR="009D07CF" w:rsidRPr="00BB523C">
        <w:rPr>
          <w:szCs w:val="28"/>
        </w:rPr>
        <w:t>.</w:t>
      </w:r>
      <w:r>
        <w:rPr>
          <w:szCs w:val="28"/>
        </w:rPr>
        <w:t>”</w:t>
      </w:r>
    </w:p>
    <w:p w:rsidR="00F07546" w:rsidRPr="00BB523C" w:rsidRDefault="00F07546" w:rsidP="00F07546">
      <w:pPr>
        <w:ind w:left="1710"/>
        <w:rPr>
          <w:szCs w:val="28"/>
        </w:rPr>
      </w:pPr>
    </w:p>
    <w:p w:rsidR="009B7544" w:rsidRDefault="00BE1E9E" w:rsidP="00F07546">
      <w:pPr>
        <w:ind w:left="1710"/>
        <w:jc w:val="both"/>
        <w:rPr>
          <w:szCs w:val="28"/>
        </w:rPr>
      </w:pPr>
      <w:r w:rsidRPr="00BB523C">
        <w:rPr>
          <w:szCs w:val="28"/>
        </w:rPr>
        <w:t xml:space="preserve">“The ruler of this world” is Satan. </w:t>
      </w:r>
      <w:r w:rsidR="00E00437" w:rsidRPr="00BB523C">
        <w:rPr>
          <w:szCs w:val="28"/>
        </w:rPr>
        <w:t xml:space="preserve">He took it from Adam. </w:t>
      </w:r>
      <w:r w:rsidRPr="00BB523C">
        <w:rPr>
          <w:szCs w:val="28"/>
        </w:rPr>
        <w:t xml:space="preserve">He </w:t>
      </w:r>
      <w:r w:rsidR="009B7544" w:rsidRPr="00BB523C">
        <w:rPr>
          <w:szCs w:val="28"/>
        </w:rPr>
        <w:t>was moving his forces against Jesus through Judas.</w:t>
      </w:r>
      <w:r w:rsidR="00C9557E" w:rsidRPr="00BB523C">
        <w:rPr>
          <w:szCs w:val="28"/>
        </w:rPr>
        <w:t xml:space="preserve"> He is only an instrument in the han</w:t>
      </w:r>
      <w:r w:rsidR="009F5F10" w:rsidRPr="00BB523C">
        <w:rPr>
          <w:szCs w:val="28"/>
        </w:rPr>
        <w:t>d</w:t>
      </w:r>
      <w:r w:rsidR="00C9557E" w:rsidRPr="00BB523C">
        <w:rPr>
          <w:szCs w:val="28"/>
        </w:rPr>
        <w:t xml:space="preserve"> of God</w:t>
      </w:r>
      <w:r w:rsidR="009F5F10" w:rsidRPr="00BB523C">
        <w:rPr>
          <w:szCs w:val="28"/>
        </w:rPr>
        <w:t>.</w:t>
      </w:r>
      <w:r w:rsidR="00F07546">
        <w:rPr>
          <w:szCs w:val="28"/>
        </w:rPr>
        <w:t>”</w:t>
      </w:r>
    </w:p>
    <w:p w:rsidR="00F07546" w:rsidRPr="00BB523C" w:rsidRDefault="00F07546" w:rsidP="00F07546">
      <w:pPr>
        <w:ind w:left="1710"/>
        <w:jc w:val="both"/>
        <w:rPr>
          <w:szCs w:val="28"/>
        </w:rPr>
      </w:pPr>
    </w:p>
    <w:p w:rsidR="009F5F10" w:rsidRPr="00BB523C" w:rsidRDefault="009F5F10" w:rsidP="00F07546">
      <w:pPr>
        <w:ind w:left="1710"/>
        <w:jc w:val="both"/>
        <w:rPr>
          <w:szCs w:val="28"/>
        </w:rPr>
      </w:pPr>
      <w:r w:rsidRPr="00BB523C">
        <w:rPr>
          <w:szCs w:val="28"/>
        </w:rPr>
        <w:t>Sin leads to death, but Jesus had no sin</w:t>
      </w:r>
      <w:r w:rsidR="00C60FBC" w:rsidRPr="00BB523C">
        <w:rPr>
          <w:szCs w:val="28"/>
        </w:rPr>
        <w:t xml:space="preserve">. So, it is Jesus who is both priest and sacrifice in this </w:t>
      </w:r>
      <w:r w:rsidR="00B8290C" w:rsidRPr="00BB523C">
        <w:rPr>
          <w:szCs w:val="28"/>
        </w:rPr>
        <w:t>atonement for the sin of the world. He is using both Judas and Satan in the process.</w:t>
      </w:r>
      <w:r w:rsidR="00D76C47" w:rsidRPr="00BB523C">
        <w:rPr>
          <w:szCs w:val="28"/>
        </w:rPr>
        <w:t xml:space="preserve"> Later He will judge both of them. That will be the first and only time </w:t>
      </w:r>
      <w:r w:rsidR="001E4CBD" w:rsidRPr="00BB523C">
        <w:rPr>
          <w:szCs w:val="28"/>
        </w:rPr>
        <w:t>that a murderer</w:t>
      </w:r>
      <w:r w:rsidR="00F07546">
        <w:rPr>
          <w:szCs w:val="28"/>
        </w:rPr>
        <w:t xml:space="preserve"> is</w:t>
      </w:r>
      <w:r w:rsidR="001E4CBD" w:rsidRPr="00BB523C">
        <w:rPr>
          <w:szCs w:val="28"/>
        </w:rPr>
        <w:t xml:space="preserve"> </w:t>
      </w:r>
      <w:r w:rsidR="00C1366A" w:rsidRPr="00BB523C">
        <w:rPr>
          <w:szCs w:val="28"/>
        </w:rPr>
        <w:t>j</w:t>
      </w:r>
      <w:r w:rsidR="001E4CBD" w:rsidRPr="00BB523C">
        <w:rPr>
          <w:szCs w:val="28"/>
        </w:rPr>
        <w:t>udge</w:t>
      </w:r>
      <w:r w:rsidR="00C1366A" w:rsidRPr="00BB523C">
        <w:rPr>
          <w:szCs w:val="28"/>
        </w:rPr>
        <w:t>d</w:t>
      </w:r>
      <w:r w:rsidR="001E4CBD" w:rsidRPr="00BB523C">
        <w:rPr>
          <w:szCs w:val="28"/>
        </w:rPr>
        <w:t xml:space="preserve"> </w:t>
      </w:r>
      <w:r w:rsidR="00C1366A" w:rsidRPr="00BB523C">
        <w:rPr>
          <w:szCs w:val="28"/>
        </w:rPr>
        <w:t>by the one who</w:t>
      </w:r>
      <w:r w:rsidR="00EA49BF" w:rsidRPr="00BB523C">
        <w:rPr>
          <w:szCs w:val="28"/>
        </w:rPr>
        <w:t>m he</w:t>
      </w:r>
      <w:r w:rsidR="00C1366A" w:rsidRPr="00BB523C">
        <w:rPr>
          <w:szCs w:val="28"/>
        </w:rPr>
        <w:t xml:space="preserve"> </w:t>
      </w:r>
      <w:r w:rsidR="00EA49BF" w:rsidRPr="00BB523C">
        <w:rPr>
          <w:szCs w:val="28"/>
        </w:rPr>
        <w:t xml:space="preserve">murdered. </w:t>
      </w:r>
    </w:p>
    <w:p w:rsidR="009D07CF" w:rsidRPr="00BB523C" w:rsidRDefault="009B7544" w:rsidP="00F07546">
      <w:pPr>
        <w:ind w:left="1350"/>
        <w:rPr>
          <w:szCs w:val="28"/>
        </w:rPr>
      </w:pPr>
      <w:r w:rsidRPr="00BB523C">
        <w:rPr>
          <w:szCs w:val="28"/>
        </w:rPr>
        <w:t xml:space="preserve"> </w:t>
      </w:r>
    </w:p>
    <w:p w:rsidR="00D56E52" w:rsidRPr="00BB523C" w:rsidRDefault="00D56E52" w:rsidP="00F07546">
      <w:pPr>
        <w:ind w:left="1350"/>
        <w:rPr>
          <w:szCs w:val="28"/>
        </w:rPr>
      </w:pPr>
      <w:r w:rsidRPr="00BB523C">
        <w:rPr>
          <w:szCs w:val="28"/>
        </w:rPr>
        <w:t xml:space="preserve">3). </w:t>
      </w:r>
      <w:proofErr w:type="gramStart"/>
      <w:r w:rsidRPr="00BB523C">
        <w:rPr>
          <w:szCs w:val="28"/>
        </w:rPr>
        <w:t>The</w:t>
      </w:r>
      <w:proofErr w:type="gramEnd"/>
      <w:r w:rsidRPr="00BB523C">
        <w:rPr>
          <w:szCs w:val="28"/>
        </w:rPr>
        <w:t xml:space="preserve"> Lord and His Duty – </w:t>
      </w:r>
      <w:r w:rsidR="00F07546">
        <w:rPr>
          <w:szCs w:val="28"/>
        </w:rPr>
        <w:t>14:</w:t>
      </w:r>
      <w:r w:rsidRPr="00BB523C">
        <w:rPr>
          <w:szCs w:val="28"/>
        </w:rPr>
        <w:t>31</w:t>
      </w:r>
    </w:p>
    <w:p w:rsidR="00BB523C" w:rsidRPr="00031B8E" w:rsidRDefault="00BB523C" w:rsidP="00F07546">
      <w:pPr>
        <w:ind w:left="1350"/>
        <w:rPr>
          <w:sz w:val="20"/>
          <w:szCs w:val="28"/>
        </w:rPr>
      </w:pPr>
    </w:p>
    <w:p w:rsidR="003C2F87" w:rsidRPr="00BB523C" w:rsidRDefault="00031B8E" w:rsidP="00F07546">
      <w:pPr>
        <w:ind w:left="1710"/>
        <w:rPr>
          <w:szCs w:val="28"/>
        </w:rPr>
      </w:pPr>
      <w:proofErr w:type="gramStart"/>
      <w:r>
        <w:rPr>
          <w:szCs w:val="28"/>
        </w:rPr>
        <w:t>a</w:t>
      </w:r>
      <w:proofErr w:type="gramEnd"/>
      <w:r>
        <w:rPr>
          <w:szCs w:val="28"/>
        </w:rPr>
        <w:t>). Testimony to the W</w:t>
      </w:r>
      <w:r w:rsidR="00C65C16" w:rsidRPr="00BB523C">
        <w:rPr>
          <w:szCs w:val="28"/>
        </w:rPr>
        <w:t xml:space="preserve">orld – </w:t>
      </w:r>
      <w:r w:rsidR="00F07546">
        <w:rPr>
          <w:szCs w:val="28"/>
        </w:rPr>
        <w:t>14:</w:t>
      </w:r>
      <w:r w:rsidR="00C65C16" w:rsidRPr="00BB523C">
        <w:rPr>
          <w:szCs w:val="28"/>
        </w:rPr>
        <w:t>3</w:t>
      </w:r>
      <w:r w:rsidR="00C00DF9" w:rsidRPr="00BB523C">
        <w:rPr>
          <w:szCs w:val="28"/>
        </w:rPr>
        <w:t>1</w:t>
      </w:r>
      <w:r w:rsidR="00C65C16" w:rsidRPr="00BB523C">
        <w:rPr>
          <w:szCs w:val="28"/>
        </w:rPr>
        <w:t>a</w:t>
      </w:r>
    </w:p>
    <w:p w:rsidR="00BB523C" w:rsidRPr="00031B8E" w:rsidRDefault="00BB523C" w:rsidP="00F07546">
      <w:pPr>
        <w:ind w:left="2070"/>
        <w:jc w:val="both"/>
        <w:rPr>
          <w:sz w:val="20"/>
          <w:szCs w:val="28"/>
        </w:rPr>
      </w:pPr>
    </w:p>
    <w:p w:rsidR="009D07CF" w:rsidRDefault="00F07546" w:rsidP="00F07546">
      <w:pPr>
        <w:ind w:left="2160"/>
        <w:jc w:val="both"/>
        <w:rPr>
          <w:szCs w:val="28"/>
        </w:rPr>
      </w:pPr>
      <w:r>
        <w:rPr>
          <w:szCs w:val="28"/>
        </w:rPr>
        <w:t>“</w:t>
      </w:r>
      <w:r w:rsidR="009D07CF" w:rsidRPr="00BB523C">
        <w:rPr>
          <w:szCs w:val="28"/>
        </w:rPr>
        <w:t>But that the world may know that I love the Father</w:t>
      </w:r>
      <w:r>
        <w:rPr>
          <w:szCs w:val="28"/>
        </w:rPr>
        <w:t>.”</w:t>
      </w:r>
    </w:p>
    <w:p w:rsidR="00F07546" w:rsidRPr="00BB523C" w:rsidRDefault="00F07546" w:rsidP="00F07546">
      <w:pPr>
        <w:ind w:left="2070"/>
        <w:jc w:val="both"/>
        <w:rPr>
          <w:szCs w:val="28"/>
        </w:rPr>
      </w:pPr>
    </w:p>
    <w:p w:rsidR="007F5A91" w:rsidRPr="00BB523C" w:rsidRDefault="007F5A91" w:rsidP="00F07546">
      <w:pPr>
        <w:ind w:left="2070"/>
        <w:jc w:val="both"/>
        <w:rPr>
          <w:szCs w:val="28"/>
        </w:rPr>
      </w:pPr>
      <w:r w:rsidRPr="00BB523C">
        <w:rPr>
          <w:szCs w:val="28"/>
        </w:rPr>
        <w:t xml:space="preserve">Jesus </w:t>
      </w:r>
      <w:r w:rsidR="00F4165E" w:rsidRPr="00BB523C">
        <w:rPr>
          <w:szCs w:val="28"/>
        </w:rPr>
        <w:t>said before, “He who loves me will obey me</w:t>
      </w:r>
      <w:r w:rsidR="00CB7726" w:rsidRPr="00BB523C">
        <w:rPr>
          <w:szCs w:val="28"/>
        </w:rPr>
        <w:t>.”</w:t>
      </w:r>
      <w:r w:rsidR="00F07546">
        <w:rPr>
          <w:szCs w:val="28"/>
        </w:rPr>
        <w:t xml:space="preserve"> </w:t>
      </w:r>
      <w:r w:rsidR="00CB7726" w:rsidRPr="00BB523C">
        <w:rPr>
          <w:szCs w:val="28"/>
        </w:rPr>
        <w:t>Now he is saying in effect, “I practice what I preach</w:t>
      </w:r>
      <w:r w:rsidR="00432254" w:rsidRPr="00BB523C">
        <w:rPr>
          <w:szCs w:val="28"/>
        </w:rPr>
        <w:t xml:space="preserve">.” I love the Father, so I </w:t>
      </w:r>
      <w:r w:rsidR="00626B8B" w:rsidRPr="00BB523C">
        <w:rPr>
          <w:szCs w:val="28"/>
        </w:rPr>
        <w:t>obey Him</w:t>
      </w:r>
      <w:r w:rsidR="00432254" w:rsidRPr="00BB523C">
        <w:rPr>
          <w:szCs w:val="28"/>
        </w:rPr>
        <w:t>.</w:t>
      </w:r>
    </w:p>
    <w:p w:rsidR="009D07CF" w:rsidRPr="00BB523C" w:rsidRDefault="009D07CF" w:rsidP="00F07546">
      <w:pPr>
        <w:ind w:left="1710"/>
        <w:jc w:val="both"/>
        <w:rPr>
          <w:szCs w:val="28"/>
        </w:rPr>
      </w:pPr>
    </w:p>
    <w:p w:rsidR="00C65C16" w:rsidRDefault="00C65C16" w:rsidP="00F07546">
      <w:pPr>
        <w:ind w:left="1710"/>
        <w:jc w:val="both"/>
        <w:rPr>
          <w:szCs w:val="28"/>
        </w:rPr>
      </w:pPr>
      <w:r w:rsidRPr="00BB523C">
        <w:rPr>
          <w:szCs w:val="28"/>
        </w:rPr>
        <w:t xml:space="preserve">b). Tribute to the </w:t>
      </w:r>
      <w:r w:rsidR="00C00DF9" w:rsidRPr="00BB523C">
        <w:rPr>
          <w:szCs w:val="28"/>
        </w:rPr>
        <w:t xml:space="preserve">Word – </w:t>
      </w:r>
      <w:r w:rsidR="00F07546">
        <w:rPr>
          <w:szCs w:val="28"/>
        </w:rPr>
        <w:t>14:</w:t>
      </w:r>
      <w:r w:rsidR="00C00DF9" w:rsidRPr="00BB523C">
        <w:rPr>
          <w:szCs w:val="28"/>
        </w:rPr>
        <w:t>31b</w:t>
      </w:r>
    </w:p>
    <w:p w:rsidR="00F07546" w:rsidRPr="00031B8E" w:rsidRDefault="00F07546" w:rsidP="00F07546">
      <w:pPr>
        <w:ind w:left="2070"/>
        <w:jc w:val="both"/>
        <w:rPr>
          <w:sz w:val="20"/>
          <w:szCs w:val="28"/>
        </w:rPr>
      </w:pPr>
    </w:p>
    <w:p w:rsidR="004862F9" w:rsidRDefault="00F07546" w:rsidP="00F07546">
      <w:pPr>
        <w:ind w:left="2160"/>
        <w:jc w:val="both"/>
        <w:rPr>
          <w:szCs w:val="28"/>
        </w:rPr>
      </w:pPr>
      <w:r>
        <w:rPr>
          <w:szCs w:val="28"/>
        </w:rPr>
        <w:t>“</w:t>
      </w:r>
      <w:proofErr w:type="gramStart"/>
      <w:r w:rsidR="004862F9" w:rsidRPr="00BB523C">
        <w:rPr>
          <w:szCs w:val="28"/>
        </w:rPr>
        <w:t>and</w:t>
      </w:r>
      <w:proofErr w:type="gramEnd"/>
      <w:r w:rsidR="004862F9" w:rsidRPr="00BB523C">
        <w:rPr>
          <w:szCs w:val="28"/>
        </w:rPr>
        <w:t xml:space="preserve"> ﻿﻿as the Fathe</w:t>
      </w:r>
      <w:r>
        <w:rPr>
          <w:szCs w:val="28"/>
        </w:rPr>
        <w:t>r gave Me commandment, so I do.”</w:t>
      </w:r>
    </w:p>
    <w:p w:rsidR="00F07546" w:rsidRPr="00BB523C" w:rsidRDefault="00F07546" w:rsidP="00F07546">
      <w:pPr>
        <w:ind w:left="2070"/>
        <w:jc w:val="both"/>
        <w:rPr>
          <w:szCs w:val="28"/>
        </w:rPr>
      </w:pPr>
    </w:p>
    <w:p w:rsidR="007A7947" w:rsidRPr="00BB523C" w:rsidRDefault="00117DA9" w:rsidP="00F07546">
      <w:pPr>
        <w:ind w:left="2070"/>
        <w:jc w:val="both"/>
        <w:rPr>
          <w:szCs w:val="28"/>
        </w:rPr>
      </w:pPr>
      <w:r w:rsidRPr="00BB523C">
        <w:rPr>
          <w:szCs w:val="28"/>
        </w:rPr>
        <w:lastRenderedPageBreak/>
        <w:t>Going to the cross</w:t>
      </w:r>
      <w:r w:rsidR="00BE3351" w:rsidRPr="00BB523C">
        <w:rPr>
          <w:szCs w:val="28"/>
        </w:rPr>
        <w:t xml:space="preserve"> was God’s word to Him. He obeyed that word even though it involved </w:t>
      </w:r>
      <w:r w:rsidR="00871ED5" w:rsidRPr="00BB523C">
        <w:rPr>
          <w:szCs w:val="28"/>
        </w:rPr>
        <w:t>excruciating pain and suffering in His death.</w:t>
      </w:r>
      <w:r w:rsidR="00F07546">
        <w:rPr>
          <w:szCs w:val="28"/>
        </w:rPr>
        <w:t xml:space="preserve"> “</w:t>
      </w:r>
      <w:r w:rsidR="007A7947" w:rsidRPr="00BB523C">
        <w:rPr>
          <w:szCs w:val="28"/>
        </w:rPr>
        <w:t>He became obedient to death, even death on a cross.</w:t>
      </w:r>
      <w:r w:rsidR="00F07546">
        <w:rPr>
          <w:szCs w:val="28"/>
        </w:rPr>
        <w:t>”</w:t>
      </w:r>
    </w:p>
    <w:p w:rsidR="00BB523C" w:rsidRDefault="00D56E52" w:rsidP="00F07546">
      <w:pPr>
        <w:ind w:left="2070"/>
        <w:rPr>
          <w:szCs w:val="28"/>
        </w:rPr>
      </w:pPr>
      <w:r w:rsidRPr="00BB523C">
        <w:rPr>
          <w:szCs w:val="28"/>
        </w:rPr>
        <w:tab/>
      </w:r>
      <w:r w:rsidRPr="00BB523C">
        <w:rPr>
          <w:szCs w:val="28"/>
        </w:rPr>
        <w:tab/>
      </w:r>
      <w:r w:rsidRPr="00BB523C">
        <w:rPr>
          <w:szCs w:val="28"/>
        </w:rPr>
        <w:tab/>
      </w:r>
    </w:p>
    <w:p w:rsidR="00D56E52" w:rsidRPr="00BB523C" w:rsidRDefault="00F07546" w:rsidP="00F07546">
      <w:pPr>
        <w:ind w:left="1350"/>
        <w:rPr>
          <w:szCs w:val="28"/>
        </w:rPr>
      </w:pPr>
      <w:r>
        <w:rPr>
          <w:szCs w:val="28"/>
        </w:rPr>
        <w:t xml:space="preserve">4). </w:t>
      </w:r>
      <w:proofErr w:type="gramStart"/>
      <w:r>
        <w:rPr>
          <w:szCs w:val="28"/>
        </w:rPr>
        <w:t>The</w:t>
      </w:r>
      <w:proofErr w:type="gramEnd"/>
      <w:r>
        <w:rPr>
          <w:szCs w:val="28"/>
        </w:rPr>
        <w:t xml:space="preserve"> Lord and His D</w:t>
      </w:r>
      <w:r w:rsidR="00D214C1" w:rsidRPr="00BB523C">
        <w:rPr>
          <w:szCs w:val="28"/>
        </w:rPr>
        <w:t xml:space="preserve">eparture – </w:t>
      </w:r>
      <w:r>
        <w:rPr>
          <w:szCs w:val="28"/>
        </w:rPr>
        <w:t>14:</w:t>
      </w:r>
      <w:r w:rsidR="00D214C1" w:rsidRPr="00BB523C">
        <w:rPr>
          <w:szCs w:val="28"/>
        </w:rPr>
        <w:t>31c</w:t>
      </w:r>
    </w:p>
    <w:p w:rsidR="00F07546" w:rsidRDefault="00F07546" w:rsidP="00F07546">
      <w:pPr>
        <w:ind w:left="1350"/>
        <w:rPr>
          <w:szCs w:val="28"/>
        </w:rPr>
      </w:pPr>
    </w:p>
    <w:p w:rsidR="004862F9" w:rsidRDefault="00F07546" w:rsidP="00F07546">
      <w:pPr>
        <w:ind w:left="1620"/>
        <w:rPr>
          <w:szCs w:val="28"/>
        </w:rPr>
      </w:pPr>
      <w:r>
        <w:rPr>
          <w:szCs w:val="28"/>
        </w:rPr>
        <w:t>“</w:t>
      </w:r>
      <w:r w:rsidR="004862F9" w:rsidRPr="00BB523C">
        <w:rPr>
          <w:szCs w:val="28"/>
        </w:rPr>
        <w:t>Arise, let us go from here.</w:t>
      </w:r>
      <w:r>
        <w:rPr>
          <w:szCs w:val="28"/>
        </w:rPr>
        <w:t>”</w:t>
      </w:r>
    </w:p>
    <w:p w:rsidR="00F07546" w:rsidRPr="004A04BB" w:rsidRDefault="00F07546" w:rsidP="00F07546">
      <w:pPr>
        <w:ind w:left="1620"/>
        <w:rPr>
          <w:sz w:val="20"/>
          <w:szCs w:val="28"/>
        </w:rPr>
      </w:pPr>
    </w:p>
    <w:p w:rsidR="00DA15E8" w:rsidRPr="00BB523C" w:rsidRDefault="003E7FA3" w:rsidP="00F07546">
      <w:pPr>
        <w:ind w:left="1620"/>
        <w:jc w:val="both"/>
        <w:rPr>
          <w:szCs w:val="28"/>
        </w:rPr>
      </w:pPr>
      <w:r w:rsidRPr="00BB523C">
        <w:rPr>
          <w:szCs w:val="28"/>
        </w:rPr>
        <w:t>It is uncertain w</w:t>
      </w:r>
      <w:r w:rsidR="00972BE5" w:rsidRPr="00BB523C">
        <w:rPr>
          <w:szCs w:val="28"/>
        </w:rPr>
        <w:t>hether chapters 15-17 were spoken in the upper room, bu</w:t>
      </w:r>
      <w:r w:rsidR="00DA15E8" w:rsidRPr="00BB523C">
        <w:rPr>
          <w:szCs w:val="28"/>
        </w:rPr>
        <w:t>t</w:t>
      </w:r>
      <w:r w:rsidR="00972BE5" w:rsidRPr="00BB523C">
        <w:rPr>
          <w:szCs w:val="28"/>
        </w:rPr>
        <w:t xml:space="preserve"> it seems that they were.</w:t>
      </w:r>
      <w:r w:rsidR="00F07546">
        <w:rPr>
          <w:szCs w:val="28"/>
        </w:rPr>
        <w:t xml:space="preserve"> </w:t>
      </w:r>
      <w:r w:rsidR="00D52352" w:rsidRPr="00BB523C">
        <w:rPr>
          <w:szCs w:val="28"/>
        </w:rPr>
        <w:t xml:space="preserve">I can’t imagine </w:t>
      </w:r>
      <w:r w:rsidR="00B90A15" w:rsidRPr="00BB523C">
        <w:rPr>
          <w:szCs w:val="28"/>
        </w:rPr>
        <w:t xml:space="preserve">all of that </w:t>
      </w:r>
      <w:r w:rsidR="003A6490" w:rsidRPr="00BB523C">
        <w:rPr>
          <w:szCs w:val="28"/>
        </w:rPr>
        <w:t xml:space="preserve">being spoken </w:t>
      </w:r>
      <w:r w:rsidR="007D5939" w:rsidRPr="00BB523C">
        <w:rPr>
          <w:szCs w:val="28"/>
        </w:rPr>
        <w:t xml:space="preserve">on the way or </w:t>
      </w:r>
      <w:r w:rsidR="003A6490" w:rsidRPr="00BB523C">
        <w:rPr>
          <w:szCs w:val="28"/>
        </w:rPr>
        <w:t xml:space="preserve">down by the </w:t>
      </w:r>
      <w:r w:rsidR="00A46F8E" w:rsidRPr="00BB523C">
        <w:rPr>
          <w:szCs w:val="28"/>
        </w:rPr>
        <w:t xml:space="preserve">Brook </w:t>
      </w:r>
      <w:proofErr w:type="spellStart"/>
      <w:r w:rsidR="00866479" w:rsidRPr="00BB523C">
        <w:rPr>
          <w:szCs w:val="28"/>
        </w:rPr>
        <w:t>Kidron</w:t>
      </w:r>
      <w:proofErr w:type="spellEnd"/>
      <w:r w:rsidR="00542DAD" w:rsidRPr="00BB523C">
        <w:rPr>
          <w:szCs w:val="28"/>
        </w:rPr>
        <w:t>.</w:t>
      </w:r>
    </w:p>
    <w:p w:rsidR="00542DAD" w:rsidRPr="00BB523C" w:rsidRDefault="00542DAD" w:rsidP="00F07546">
      <w:pPr>
        <w:rPr>
          <w:szCs w:val="28"/>
        </w:rPr>
      </w:pPr>
    </w:p>
    <w:p w:rsidR="00E51C91" w:rsidRPr="00BB523C" w:rsidRDefault="00DA15E8" w:rsidP="00BB523C">
      <w:pPr>
        <w:rPr>
          <w:sz w:val="28"/>
          <w:szCs w:val="28"/>
        </w:rPr>
      </w:pPr>
      <w:r w:rsidRPr="00BB523C">
        <w:rPr>
          <w:sz w:val="28"/>
          <w:szCs w:val="28"/>
        </w:rPr>
        <w:t>Con</w:t>
      </w:r>
      <w:r w:rsidR="007A7947" w:rsidRPr="00BB523C">
        <w:rPr>
          <w:sz w:val="28"/>
          <w:szCs w:val="28"/>
        </w:rPr>
        <w:t>c</w:t>
      </w:r>
      <w:r w:rsidRPr="00BB523C">
        <w:rPr>
          <w:sz w:val="28"/>
          <w:szCs w:val="28"/>
        </w:rPr>
        <w:t>lusion:</w:t>
      </w:r>
    </w:p>
    <w:sectPr w:rsidR="00E51C91" w:rsidRPr="00BB523C" w:rsidSect="00BB523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674" w:rsidRDefault="00490674" w:rsidP="00BC79BF">
      <w:r>
        <w:separator/>
      </w:r>
    </w:p>
  </w:endnote>
  <w:endnote w:type="continuationSeparator" w:id="0">
    <w:p w:rsidR="00490674" w:rsidRDefault="00490674" w:rsidP="00BC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0000001B" w:csb1="00000000"/>
  </w:font>
  <w:font w:name="Charis SIL">
    <w:altName w:val="Cambria Math"/>
    <w:charset w:val="00"/>
    <w:family w:val="auto"/>
    <w:pitch w:val="variable"/>
    <w:sig w:usb0="00000001" w:usb1="1200001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674" w:rsidRDefault="00490674" w:rsidP="00BC79BF">
      <w:r>
        <w:separator/>
      </w:r>
    </w:p>
  </w:footnote>
  <w:footnote w:type="continuationSeparator" w:id="0">
    <w:p w:rsidR="00490674" w:rsidRDefault="00490674" w:rsidP="00BC7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91728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BB523C" w:rsidRDefault="00BB523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A7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E3351" w:rsidRDefault="00BE33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58E4"/>
    <w:multiLevelType w:val="hybridMultilevel"/>
    <w:tmpl w:val="F566F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1065C"/>
    <w:multiLevelType w:val="hybridMultilevel"/>
    <w:tmpl w:val="2F96E168"/>
    <w:lvl w:ilvl="0" w:tplc="04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3B1E2B16"/>
    <w:multiLevelType w:val="hybridMultilevel"/>
    <w:tmpl w:val="5E52F5A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47000F11"/>
    <w:multiLevelType w:val="hybridMultilevel"/>
    <w:tmpl w:val="71F435D2"/>
    <w:lvl w:ilvl="0" w:tplc="04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4" w15:restartNumberingAfterBreak="0">
    <w:nsid w:val="4DD410D4"/>
    <w:multiLevelType w:val="hybridMultilevel"/>
    <w:tmpl w:val="7124F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00816"/>
    <w:multiLevelType w:val="hybridMultilevel"/>
    <w:tmpl w:val="DFB003A0"/>
    <w:lvl w:ilvl="0" w:tplc="A692BF38">
      <w:start w:val="1"/>
      <w:numFmt w:val="bullet"/>
      <w:lvlText w:val="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6E8536A0"/>
    <w:multiLevelType w:val="hybridMultilevel"/>
    <w:tmpl w:val="9E5A8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27"/>
    <w:rsid w:val="000001D9"/>
    <w:rsid w:val="000017B4"/>
    <w:rsid w:val="000020B8"/>
    <w:rsid w:val="00002CB4"/>
    <w:rsid w:val="000032F8"/>
    <w:rsid w:val="000045DD"/>
    <w:rsid w:val="00006760"/>
    <w:rsid w:val="00014744"/>
    <w:rsid w:val="00023BE4"/>
    <w:rsid w:val="0002527B"/>
    <w:rsid w:val="00031B8E"/>
    <w:rsid w:val="00037381"/>
    <w:rsid w:val="000409E4"/>
    <w:rsid w:val="00040A70"/>
    <w:rsid w:val="000419AB"/>
    <w:rsid w:val="00044200"/>
    <w:rsid w:val="00044387"/>
    <w:rsid w:val="00051962"/>
    <w:rsid w:val="00052896"/>
    <w:rsid w:val="00053B7B"/>
    <w:rsid w:val="00053C09"/>
    <w:rsid w:val="00056120"/>
    <w:rsid w:val="0005619D"/>
    <w:rsid w:val="00056758"/>
    <w:rsid w:val="00057800"/>
    <w:rsid w:val="00057C45"/>
    <w:rsid w:val="00057C55"/>
    <w:rsid w:val="00057F8F"/>
    <w:rsid w:val="000640C3"/>
    <w:rsid w:val="00064A45"/>
    <w:rsid w:val="0008081C"/>
    <w:rsid w:val="00081584"/>
    <w:rsid w:val="0008275A"/>
    <w:rsid w:val="00083A86"/>
    <w:rsid w:val="00084F97"/>
    <w:rsid w:val="00085795"/>
    <w:rsid w:val="00091A12"/>
    <w:rsid w:val="00091F33"/>
    <w:rsid w:val="00093037"/>
    <w:rsid w:val="00097489"/>
    <w:rsid w:val="000A1A40"/>
    <w:rsid w:val="000A227D"/>
    <w:rsid w:val="000A3936"/>
    <w:rsid w:val="000B0404"/>
    <w:rsid w:val="000B39FB"/>
    <w:rsid w:val="000B565A"/>
    <w:rsid w:val="000B63ED"/>
    <w:rsid w:val="000B6D04"/>
    <w:rsid w:val="000B7340"/>
    <w:rsid w:val="000C0360"/>
    <w:rsid w:val="000C094D"/>
    <w:rsid w:val="000C48B3"/>
    <w:rsid w:val="000C5998"/>
    <w:rsid w:val="000D14D1"/>
    <w:rsid w:val="000D2A2B"/>
    <w:rsid w:val="000D51C9"/>
    <w:rsid w:val="000D6081"/>
    <w:rsid w:val="000D6781"/>
    <w:rsid w:val="000D7E33"/>
    <w:rsid w:val="000E5F21"/>
    <w:rsid w:val="000E78E3"/>
    <w:rsid w:val="000F1E7D"/>
    <w:rsid w:val="000F2E85"/>
    <w:rsid w:val="000F3CB0"/>
    <w:rsid w:val="000F56A8"/>
    <w:rsid w:val="000F6505"/>
    <w:rsid w:val="00100FE4"/>
    <w:rsid w:val="00105F49"/>
    <w:rsid w:val="00107EDE"/>
    <w:rsid w:val="0011252B"/>
    <w:rsid w:val="00114F51"/>
    <w:rsid w:val="00116513"/>
    <w:rsid w:val="00117DA9"/>
    <w:rsid w:val="0012000B"/>
    <w:rsid w:val="00122983"/>
    <w:rsid w:val="001237DE"/>
    <w:rsid w:val="00125A72"/>
    <w:rsid w:val="001312A1"/>
    <w:rsid w:val="0013336C"/>
    <w:rsid w:val="00133383"/>
    <w:rsid w:val="00133BE3"/>
    <w:rsid w:val="0014028B"/>
    <w:rsid w:val="00142582"/>
    <w:rsid w:val="001505BA"/>
    <w:rsid w:val="00152B93"/>
    <w:rsid w:val="00155A34"/>
    <w:rsid w:val="00163499"/>
    <w:rsid w:val="0016414A"/>
    <w:rsid w:val="00166117"/>
    <w:rsid w:val="00166904"/>
    <w:rsid w:val="00166F9A"/>
    <w:rsid w:val="00170F5F"/>
    <w:rsid w:val="0017102F"/>
    <w:rsid w:val="00172CFF"/>
    <w:rsid w:val="00173C38"/>
    <w:rsid w:val="001752A4"/>
    <w:rsid w:val="00176EC2"/>
    <w:rsid w:val="00177FA3"/>
    <w:rsid w:val="00180990"/>
    <w:rsid w:val="001824A9"/>
    <w:rsid w:val="00182C1A"/>
    <w:rsid w:val="00182D6C"/>
    <w:rsid w:val="00183C18"/>
    <w:rsid w:val="00186262"/>
    <w:rsid w:val="0018644A"/>
    <w:rsid w:val="00187CCC"/>
    <w:rsid w:val="00190007"/>
    <w:rsid w:val="00192058"/>
    <w:rsid w:val="001A1C7A"/>
    <w:rsid w:val="001A3A32"/>
    <w:rsid w:val="001A44EE"/>
    <w:rsid w:val="001A55A1"/>
    <w:rsid w:val="001A5E23"/>
    <w:rsid w:val="001A6B3C"/>
    <w:rsid w:val="001B3243"/>
    <w:rsid w:val="001B3675"/>
    <w:rsid w:val="001B4491"/>
    <w:rsid w:val="001B7BAD"/>
    <w:rsid w:val="001C2586"/>
    <w:rsid w:val="001C3928"/>
    <w:rsid w:val="001C407B"/>
    <w:rsid w:val="001C47AE"/>
    <w:rsid w:val="001D3F0E"/>
    <w:rsid w:val="001E2926"/>
    <w:rsid w:val="001E36CC"/>
    <w:rsid w:val="001E4CBD"/>
    <w:rsid w:val="001E7D0E"/>
    <w:rsid w:val="001F022D"/>
    <w:rsid w:val="001F1F7B"/>
    <w:rsid w:val="001F374A"/>
    <w:rsid w:val="001F431F"/>
    <w:rsid w:val="00200397"/>
    <w:rsid w:val="00203421"/>
    <w:rsid w:val="00203486"/>
    <w:rsid w:val="00203F42"/>
    <w:rsid w:val="002050CD"/>
    <w:rsid w:val="0020591C"/>
    <w:rsid w:val="00212D8E"/>
    <w:rsid w:val="002137A0"/>
    <w:rsid w:val="002140D6"/>
    <w:rsid w:val="00215FBE"/>
    <w:rsid w:val="00220CD9"/>
    <w:rsid w:val="00220F58"/>
    <w:rsid w:val="002216B3"/>
    <w:rsid w:val="002223B6"/>
    <w:rsid w:val="002250C5"/>
    <w:rsid w:val="0022534D"/>
    <w:rsid w:val="002253FB"/>
    <w:rsid w:val="0022540E"/>
    <w:rsid w:val="002261E0"/>
    <w:rsid w:val="002266AB"/>
    <w:rsid w:val="00227667"/>
    <w:rsid w:val="00231BDA"/>
    <w:rsid w:val="00235038"/>
    <w:rsid w:val="00235D49"/>
    <w:rsid w:val="0024038E"/>
    <w:rsid w:val="002442DE"/>
    <w:rsid w:val="00244769"/>
    <w:rsid w:val="00245379"/>
    <w:rsid w:val="00245597"/>
    <w:rsid w:val="00245BEB"/>
    <w:rsid w:val="00246B74"/>
    <w:rsid w:val="00247494"/>
    <w:rsid w:val="00247DD3"/>
    <w:rsid w:val="0025097E"/>
    <w:rsid w:val="0025312B"/>
    <w:rsid w:val="002549FA"/>
    <w:rsid w:val="00254FEB"/>
    <w:rsid w:val="00255DBF"/>
    <w:rsid w:val="00255EF4"/>
    <w:rsid w:val="002573D7"/>
    <w:rsid w:val="00261DEC"/>
    <w:rsid w:val="00262309"/>
    <w:rsid w:val="00263290"/>
    <w:rsid w:val="00264104"/>
    <w:rsid w:val="0026432A"/>
    <w:rsid w:val="00264887"/>
    <w:rsid w:val="00270205"/>
    <w:rsid w:val="00270DAE"/>
    <w:rsid w:val="00271E02"/>
    <w:rsid w:val="002735A8"/>
    <w:rsid w:val="00277FA2"/>
    <w:rsid w:val="002812AE"/>
    <w:rsid w:val="00282B89"/>
    <w:rsid w:val="002847F9"/>
    <w:rsid w:val="002858BC"/>
    <w:rsid w:val="002876ED"/>
    <w:rsid w:val="002909DB"/>
    <w:rsid w:val="00290BAD"/>
    <w:rsid w:val="00291015"/>
    <w:rsid w:val="00292167"/>
    <w:rsid w:val="00292F81"/>
    <w:rsid w:val="0029629D"/>
    <w:rsid w:val="0029679B"/>
    <w:rsid w:val="00296C76"/>
    <w:rsid w:val="002A5410"/>
    <w:rsid w:val="002B032F"/>
    <w:rsid w:val="002B0374"/>
    <w:rsid w:val="002B05AE"/>
    <w:rsid w:val="002B0CBD"/>
    <w:rsid w:val="002B0E1C"/>
    <w:rsid w:val="002B1B24"/>
    <w:rsid w:val="002B6368"/>
    <w:rsid w:val="002C2BF7"/>
    <w:rsid w:val="002C60E1"/>
    <w:rsid w:val="002D28F6"/>
    <w:rsid w:val="002D4F9B"/>
    <w:rsid w:val="002D6DF5"/>
    <w:rsid w:val="002E1F11"/>
    <w:rsid w:val="002E28CB"/>
    <w:rsid w:val="002E3898"/>
    <w:rsid w:val="002E40F2"/>
    <w:rsid w:val="002E45F1"/>
    <w:rsid w:val="002E4FC2"/>
    <w:rsid w:val="002E746C"/>
    <w:rsid w:val="002F0725"/>
    <w:rsid w:val="002F3280"/>
    <w:rsid w:val="002F4430"/>
    <w:rsid w:val="002F4F57"/>
    <w:rsid w:val="002F68D1"/>
    <w:rsid w:val="002F725B"/>
    <w:rsid w:val="003011A4"/>
    <w:rsid w:val="00302D44"/>
    <w:rsid w:val="00304D63"/>
    <w:rsid w:val="00310EDB"/>
    <w:rsid w:val="00312013"/>
    <w:rsid w:val="003121FD"/>
    <w:rsid w:val="00312E75"/>
    <w:rsid w:val="003135BC"/>
    <w:rsid w:val="0031508E"/>
    <w:rsid w:val="0031543A"/>
    <w:rsid w:val="003178B5"/>
    <w:rsid w:val="00324D0A"/>
    <w:rsid w:val="00326E28"/>
    <w:rsid w:val="003317DC"/>
    <w:rsid w:val="003336A5"/>
    <w:rsid w:val="00336A3F"/>
    <w:rsid w:val="00336C54"/>
    <w:rsid w:val="00342A33"/>
    <w:rsid w:val="00345411"/>
    <w:rsid w:val="00346920"/>
    <w:rsid w:val="00355ABB"/>
    <w:rsid w:val="00355D38"/>
    <w:rsid w:val="00356F4D"/>
    <w:rsid w:val="00370958"/>
    <w:rsid w:val="00371B80"/>
    <w:rsid w:val="00372173"/>
    <w:rsid w:val="00374D95"/>
    <w:rsid w:val="00374E9B"/>
    <w:rsid w:val="00375D29"/>
    <w:rsid w:val="003820A7"/>
    <w:rsid w:val="003824F1"/>
    <w:rsid w:val="0038436B"/>
    <w:rsid w:val="00384ACD"/>
    <w:rsid w:val="003862AC"/>
    <w:rsid w:val="0039065D"/>
    <w:rsid w:val="00392DC0"/>
    <w:rsid w:val="0039467D"/>
    <w:rsid w:val="00396CAD"/>
    <w:rsid w:val="00397244"/>
    <w:rsid w:val="003A6490"/>
    <w:rsid w:val="003B351D"/>
    <w:rsid w:val="003B45AC"/>
    <w:rsid w:val="003B6E72"/>
    <w:rsid w:val="003B7344"/>
    <w:rsid w:val="003C0AD7"/>
    <w:rsid w:val="003C204D"/>
    <w:rsid w:val="003C2F87"/>
    <w:rsid w:val="003C4D82"/>
    <w:rsid w:val="003C60BA"/>
    <w:rsid w:val="003C66B9"/>
    <w:rsid w:val="003C688E"/>
    <w:rsid w:val="003D1190"/>
    <w:rsid w:val="003D5C57"/>
    <w:rsid w:val="003E018B"/>
    <w:rsid w:val="003E4831"/>
    <w:rsid w:val="003E511F"/>
    <w:rsid w:val="003E7FA3"/>
    <w:rsid w:val="003F0426"/>
    <w:rsid w:val="003F2209"/>
    <w:rsid w:val="003F5694"/>
    <w:rsid w:val="003F7463"/>
    <w:rsid w:val="003F7919"/>
    <w:rsid w:val="004025F7"/>
    <w:rsid w:val="00406ABF"/>
    <w:rsid w:val="00406C02"/>
    <w:rsid w:val="004073A8"/>
    <w:rsid w:val="004132E6"/>
    <w:rsid w:val="00414E31"/>
    <w:rsid w:val="0042439C"/>
    <w:rsid w:val="00425072"/>
    <w:rsid w:val="00425E37"/>
    <w:rsid w:val="004302DE"/>
    <w:rsid w:val="00431D41"/>
    <w:rsid w:val="00432254"/>
    <w:rsid w:val="0043344A"/>
    <w:rsid w:val="00434A25"/>
    <w:rsid w:val="00434D0A"/>
    <w:rsid w:val="004471EC"/>
    <w:rsid w:val="004474D8"/>
    <w:rsid w:val="00451D25"/>
    <w:rsid w:val="00452996"/>
    <w:rsid w:val="004536CB"/>
    <w:rsid w:val="0045506A"/>
    <w:rsid w:val="00455B3F"/>
    <w:rsid w:val="00456C65"/>
    <w:rsid w:val="0046393F"/>
    <w:rsid w:val="00465315"/>
    <w:rsid w:val="00465F47"/>
    <w:rsid w:val="00470D2C"/>
    <w:rsid w:val="00470E4C"/>
    <w:rsid w:val="004710B0"/>
    <w:rsid w:val="00472B7D"/>
    <w:rsid w:val="00472D14"/>
    <w:rsid w:val="0047335E"/>
    <w:rsid w:val="0048041E"/>
    <w:rsid w:val="00480755"/>
    <w:rsid w:val="00482596"/>
    <w:rsid w:val="004850E7"/>
    <w:rsid w:val="004862F9"/>
    <w:rsid w:val="00486B01"/>
    <w:rsid w:val="00490674"/>
    <w:rsid w:val="00490E44"/>
    <w:rsid w:val="00492782"/>
    <w:rsid w:val="00493031"/>
    <w:rsid w:val="004935B3"/>
    <w:rsid w:val="004952C2"/>
    <w:rsid w:val="0049613A"/>
    <w:rsid w:val="0049649F"/>
    <w:rsid w:val="00497060"/>
    <w:rsid w:val="004A04BB"/>
    <w:rsid w:val="004A7F45"/>
    <w:rsid w:val="004B042F"/>
    <w:rsid w:val="004B22D0"/>
    <w:rsid w:val="004B325C"/>
    <w:rsid w:val="004B3866"/>
    <w:rsid w:val="004B3A90"/>
    <w:rsid w:val="004B3F34"/>
    <w:rsid w:val="004B45AB"/>
    <w:rsid w:val="004C0A76"/>
    <w:rsid w:val="004C43FD"/>
    <w:rsid w:val="004C4C04"/>
    <w:rsid w:val="004D0ED9"/>
    <w:rsid w:val="004D56E0"/>
    <w:rsid w:val="004D57BA"/>
    <w:rsid w:val="004D667C"/>
    <w:rsid w:val="004E0CF2"/>
    <w:rsid w:val="004E38F2"/>
    <w:rsid w:val="004E6C0C"/>
    <w:rsid w:val="004F0369"/>
    <w:rsid w:val="004F28B0"/>
    <w:rsid w:val="004F2C48"/>
    <w:rsid w:val="004F31B3"/>
    <w:rsid w:val="004F3295"/>
    <w:rsid w:val="004F3C3D"/>
    <w:rsid w:val="004F609F"/>
    <w:rsid w:val="00500A2F"/>
    <w:rsid w:val="0050185F"/>
    <w:rsid w:val="00503E67"/>
    <w:rsid w:val="00505365"/>
    <w:rsid w:val="00506381"/>
    <w:rsid w:val="00506FE5"/>
    <w:rsid w:val="005071E1"/>
    <w:rsid w:val="005101B3"/>
    <w:rsid w:val="00512AAE"/>
    <w:rsid w:val="0051498B"/>
    <w:rsid w:val="00517DFC"/>
    <w:rsid w:val="005220CE"/>
    <w:rsid w:val="00522BB2"/>
    <w:rsid w:val="00523750"/>
    <w:rsid w:val="005257D7"/>
    <w:rsid w:val="005262DC"/>
    <w:rsid w:val="00532D96"/>
    <w:rsid w:val="00533C5D"/>
    <w:rsid w:val="00534C31"/>
    <w:rsid w:val="005374B4"/>
    <w:rsid w:val="00542DAD"/>
    <w:rsid w:val="00544153"/>
    <w:rsid w:val="00544CB8"/>
    <w:rsid w:val="005458BD"/>
    <w:rsid w:val="00551CFC"/>
    <w:rsid w:val="00553A21"/>
    <w:rsid w:val="005562D6"/>
    <w:rsid w:val="00564FA0"/>
    <w:rsid w:val="00567EB5"/>
    <w:rsid w:val="0057245F"/>
    <w:rsid w:val="00572A41"/>
    <w:rsid w:val="0057403E"/>
    <w:rsid w:val="00576832"/>
    <w:rsid w:val="00581D5C"/>
    <w:rsid w:val="005833F4"/>
    <w:rsid w:val="00584E66"/>
    <w:rsid w:val="00587275"/>
    <w:rsid w:val="005878A7"/>
    <w:rsid w:val="00591CB7"/>
    <w:rsid w:val="005933B9"/>
    <w:rsid w:val="00593991"/>
    <w:rsid w:val="005946C1"/>
    <w:rsid w:val="0059732A"/>
    <w:rsid w:val="00597B68"/>
    <w:rsid w:val="005A272D"/>
    <w:rsid w:val="005A283F"/>
    <w:rsid w:val="005A4D9F"/>
    <w:rsid w:val="005B16A8"/>
    <w:rsid w:val="005B23B8"/>
    <w:rsid w:val="005B2DAB"/>
    <w:rsid w:val="005B5EE9"/>
    <w:rsid w:val="005C28EE"/>
    <w:rsid w:val="005C47FA"/>
    <w:rsid w:val="005C6F6B"/>
    <w:rsid w:val="005C700B"/>
    <w:rsid w:val="005D11E0"/>
    <w:rsid w:val="005D18B4"/>
    <w:rsid w:val="005D2361"/>
    <w:rsid w:val="005D3185"/>
    <w:rsid w:val="005D4231"/>
    <w:rsid w:val="005E152A"/>
    <w:rsid w:val="005E3546"/>
    <w:rsid w:val="005E4323"/>
    <w:rsid w:val="005E79FC"/>
    <w:rsid w:val="005F0F4F"/>
    <w:rsid w:val="005F144F"/>
    <w:rsid w:val="005F1B2D"/>
    <w:rsid w:val="005F27BA"/>
    <w:rsid w:val="005F2D2D"/>
    <w:rsid w:val="005F667E"/>
    <w:rsid w:val="006001B0"/>
    <w:rsid w:val="00600313"/>
    <w:rsid w:val="006060EA"/>
    <w:rsid w:val="00606FC3"/>
    <w:rsid w:val="0060709D"/>
    <w:rsid w:val="0061148B"/>
    <w:rsid w:val="00613B17"/>
    <w:rsid w:val="0061704B"/>
    <w:rsid w:val="0061760D"/>
    <w:rsid w:val="00620B12"/>
    <w:rsid w:val="006247DE"/>
    <w:rsid w:val="00625091"/>
    <w:rsid w:val="00626B8B"/>
    <w:rsid w:val="006275E9"/>
    <w:rsid w:val="0063076E"/>
    <w:rsid w:val="0063151D"/>
    <w:rsid w:val="00634C9D"/>
    <w:rsid w:val="0064023A"/>
    <w:rsid w:val="00640612"/>
    <w:rsid w:val="00642C0E"/>
    <w:rsid w:val="00642C93"/>
    <w:rsid w:val="006452A7"/>
    <w:rsid w:val="006456E6"/>
    <w:rsid w:val="00647D69"/>
    <w:rsid w:val="0065272A"/>
    <w:rsid w:val="0065365D"/>
    <w:rsid w:val="00653AC8"/>
    <w:rsid w:val="0065520E"/>
    <w:rsid w:val="00656262"/>
    <w:rsid w:val="0066191B"/>
    <w:rsid w:val="0066408C"/>
    <w:rsid w:val="00664BEB"/>
    <w:rsid w:val="00671BAB"/>
    <w:rsid w:val="0067312E"/>
    <w:rsid w:val="00677739"/>
    <w:rsid w:val="006804E6"/>
    <w:rsid w:val="006807B0"/>
    <w:rsid w:val="00680901"/>
    <w:rsid w:val="006847D0"/>
    <w:rsid w:val="00684EF8"/>
    <w:rsid w:val="006867A1"/>
    <w:rsid w:val="00690838"/>
    <w:rsid w:val="00691B40"/>
    <w:rsid w:val="00692A97"/>
    <w:rsid w:val="0069560D"/>
    <w:rsid w:val="006958EF"/>
    <w:rsid w:val="006961C9"/>
    <w:rsid w:val="006A0198"/>
    <w:rsid w:val="006A0367"/>
    <w:rsid w:val="006A2915"/>
    <w:rsid w:val="006A5266"/>
    <w:rsid w:val="006A5FCD"/>
    <w:rsid w:val="006A74D0"/>
    <w:rsid w:val="006B1D78"/>
    <w:rsid w:val="006B24A7"/>
    <w:rsid w:val="006B3240"/>
    <w:rsid w:val="006B613D"/>
    <w:rsid w:val="006B7F5A"/>
    <w:rsid w:val="006C4461"/>
    <w:rsid w:val="006D2D84"/>
    <w:rsid w:val="006D3FCD"/>
    <w:rsid w:val="006D4AA6"/>
    <w:rsid w:val="006D58C9"/>
    <w:rsid w:val="006E3031"/>
    <w:rsid w:val="006E4A56"/>
    <w:rsid w:val="006E4ACE"/>
    <w:rsid w:val="006E7BDF"/>
    <w:rsid w:val="006E7EC5"/>
    <w:rsid w:val="006F14E1"/>
    <w:rsid w:val="006F17F1"/>
    <w:rsid w:val="006F263D"/>
    <w:rsid w:val="00701B6C"/>
    <w:rsid w:val="007037D5"/>
    <w:rsid w:val="007072A2"/>
    <w:rsid w:val="00711FD6"/>
    <w:rsid w:val="00712753"/>
    <w:rsid w:val="00716585"/>
    <w:rsid w:val="00716B18"/>
    <w:rsid w:val="007170AB"/>
    <w:rsid w:val="00720D93"/>
    <w:rsid w:val="0072793C"/>
    <w:rsid w:val="00730585"/>
    <w:rsid w:val="00732999"/>
    <w:rsid w:val="0073442F"/>
    <w:rsid w:val="007349E4"/>
    <w:rsid w:val="00734B04"/>
    <w:rsid w:val="00741742"/>
    <w:rsid w:val="0074196C"/>
    <w:rsid w:val="007419E7"/>
    <w:rsid w:val="00742020"/>
    <w:rsid w:val="007423A5"/>
    <w:rsid w:val="007451B9"/>
    <w:rsid w:val="00746E3D"/>
    <w:rsid w:val="0075133A"/>
    <w:rsid w:val="0075539A"/>
    <w:rsid w:val="00756FD1"/>
    <w:rsid w:val="00763A34"/>
    <w:rsid w:val="00764618"/>
    <w:rsid w:val="00766A4B"/>
    <w:rsid w:val="007673FB"/>
    <w:rsid w:val="00787285"/>
    <w:rsid w:val="007964C1"/>
    <w:rsid w:val="00796A88"/>
    <w:rsid w:val="007A00E6"/>
    <w:rsid w:val="007A390C"/>
    <w:rsid w:val="007A72AB"/>
    <w:rsid w:val="007A7947"/>
    <w:rsid w:val="007B6D05"/>
    <w:rsid w:val="007B7A2D"/>
    <w:rsid w:val="007B7BC0"/>
    <w:rsid w:val="007C0621"/>
    <w:rsid w:val="007C379D"/>
    <w:rsid w:val="007C3A7E"/>
    <w:rsid w:val="007C48F2"/>
    <w:rsid w:val="007D05FC"/>
    <w:rsid w:val="007D507F"/>
    <w:rsid w:val="007D5125"/>
    <w:rsid w:val="007D5939"/>
    <w:rsid w:val="007D6889"/>
    <w:rsid w:val="007D791D"/>
    <w:rsid w:val="007E1EF7"/>
    <w:rsid w:val="007E3B10"/>
    <w:rsid w:val="007E4DC2"/>
    <w:rsid w:val="007E7157"/>
    <w:rsid w:val="007E7282"/>
    <w:rsid w:val="007F2E08"/>
    <w:rsid w:val="007F5A37"/>
    <w:rsid w:val="007F5A91"/>
    <w:rsid w:val="007F5BD2"/>
    <w:rsid w:val="00804FF4"/>
    <w:rsid w:val="008051BF"/>
    <w:rsid w:val="008075F5"/>
    <w:rsid w:val="008078CC"/>
    <w:rsid w:val="0080792C"/>
    <w:rsid w:val="008136E0"/>
    <w:rsid w:val="0081686B"/>
    <w:rsid w:val="00817055"/>
    <w:rsid w:val="00817069"/>
    <w:rsid w:val="008204AE"/>
    <w:rsid w:val="008207C1"/>
    <w:rsid w:val="00820CD7"/>
    <w:rsid w:val="008224BD"/>
    <w:rsid w:val="00823DD0"/>
    <w:rsid w:val="00825E85"/>
    <w:rsid w:val="008269B7"/>
    <w:rsid w:val="008317C0"/>
    <w:rsid w:val="0083221B"/>
    <w:rsid w:val="00832818"/>
    <w:rsid w:val="00840DC3"/>
    <w:rsid w:val="00840E0D"/>
    <w:rsid w:val="0084388A"/>
    <w:rsid w:val="0084405A"/>
    <w:rsid w:val="00844D17"/>
    <w:rsid w:val="008460FA"/>
    <w:rsid w:val="008524D2"/>
    <w:rsid w:val="00855060"/>
    <w:rsid w:val="00855CE7"/>
    <w:rsid w:val="00856083"/>
    <w:rsid w:val="00857463"/>
    <w:rsid w:val="00857F40"/>
    <w:rsid w:val="00861EBA"/>
    <w:rsid w:val="00863BD8"/>
    <w:rsid w:val="00863E84"/>
    <w:rsid w:val="00866479"/>
    <w:rsid w:val="00871ED5"/>
    <w:rsid w:val="00874AF8"/>
    <w:rsid w:val="00877ACC"/>
    <w:rsid w:val="00891724"/>
    <w:rsid w:val="00892AEB"/>
    <w:rsid w:val="00897738"/>
    <w:rsid w:val="008A00DE"/>
    <w:rsid w:val="008A0AC9"/>
    <w:rsid w:val="008A2028"/>
    <w:rsid w:val="008A23BA"/>
    <w:rsid w:val="008A6BC9"/>
    <w:rsid w:val="008B0F3A"/>
    <w:rsid w:val="008B2639"/>
    <w:rsid w:val="008B2DDB"/>
    <w:rsid w:val="008B3EE0"/>
    <w:rsid w:val="008B5BF7"/>
    <w:rsid w:val="008B62F8"/>
    <w:rsid w:val="008B6BD1"/>
    <w:rsid w:val="008B742A"/>
    <w:rsid w:val="008B79D2"/>
    <w:rsid w:val="008C281C"/>
    <w:rsid w:val="008C3573"/>
    <w:rsid w:val="008C3972"/>
    <w:rsid w:val="008C4B57"/>
    <w:rsid w:val="008C5236"/>
    <w:rsid w:val="008C6F2B"/>
    <w:rsid w:val="008D08AA"/>
    <w:rsid w:val="008D15F1"/>
    <w:rsid w:val="008D3831"/>
    <w:rsid w:val="008D6DE5"/>
    <w:rsid w:val="008E1E38"/>
    <w:rsid w:val="008E2280"/>
    <w:rsid w:val="008E49CE"/>
    <w:rsid w:val="008E52D9"/>
    <w:rsid w:val="008F097B"/>
    <w:rsid w:val="008F1DC7"/>
    <w:rsid w:val="008F7A01"/>
    <w:rsid w:val="00901631"/>
    <w:rsid w:val="00902A23"/>
    <w:rsid w:val="009039B2"/>
    <w:rsid w:val="0090472B"/>
    <w:rsid w:val="00904785"/>
    <w:rsid w:val="009056DE"/>
    <w:rsid w:val="009108D9"/>
    <w:rsid w:val="00912057"/>
    <w:rsid w:val="00912B61"/>
    <w:rsid w:val="00913566"/>
    <w:rsid w:val="009144EE"/>
    <w:rsid w:val="0091585E"/>
    <w:rsid w:val="00927D3F"/>
    <w:rsid w:val="00933E21"/>
    <w:rsid w:val="00935DCF"/>
    <w:rsid w:val="00936C51"/>
    <w:rsid w:val="00936EE7"/>
    <w:rsid w:val="00942B2F"/>
    <w:rsid w:val="009438DB"/>
    <w:rsid w:val="00943C3B"/>
    <w:rsid w:val="00946415"/>
    <w:rsid w:val="00951710"/>
    <w:rsid w:val="00953C27"/>
    <w:rsid w:val="009551EE"/>
    <w:rsid w:val="0095581A"/>
    <w:rsid w:val="00956085"/>
    <w:rsid w:val="009567A6"/>
    <w:rsid w:val="009664DA"/>
    <w:rsid w:val="00972046"/>
    <w:rsid w:val="00972BE5"/>
    <w:rsid w:val="00972FB7"/>
    <w:rsid w:val="00974347"/>
    <w:rsid w:val="009751EE"/>
    <w:rsid w:val="00980D6B"/>
    <w:rsid w:val="00981218"/>
    <w:rsid w:val="00987DAA"/>
    <w:rsid w:val="00987FD7"/>
    <w:rsid w:val="0099122B"/>
    <w:rsid w:val="0099152A"/>
    <w:rsid w:val="00995624"/>
    <w:rsid w:val="00995651"/>
    <w:rsid w:val="00997616"/>
    <w:rsid w:val="009A062B"/>
    <w:rsid w:val="009A21E6"/>
    <w:rsid w:val="009A2C30"/>
    <w:rsid w:val="009A31DA"/>
    <w:rsid w:val="009A493B"/>
    <w:rsid w:val="009A59AA"/>
    <w:rsid w:val="009A5D4F"/>
    <w:rsid w:val="009A6F9A"/>
    <w:rsid w:val="009A75E6"/>
    <w:rsid w:val="009A7A5C"/>
    <w:rsid w:val="009B0A9C"/>
    <w:rsid w:val="009B314A"/>
    <w:rsid w:val="009B3D1D"/>
    <w:rsid w:val="009B4947"/>
    <w:rsid w:val="009B7544"/>
    <w:rsid w:val="009C3A6F"/>
    <w:rsid w:val="009C6D18"/>
    <w:rsid w:val="009D07CF"/>
    <w:rsid w:val="009D3DB3"/>
    <w:rsid w:val="009D4A63"/>
    <w:rsid w:val="009E0815"/>
    <w:rsid w:val="009E26D1"/>
    <w:rsid w:val="009E39F6"/>
    <w:rsid w:val="009E6CAF"/>
    <w:rsid w:val="009F1A3D"/>
    <w:rsid w:val="009F5927"/>
    <w:rsid w:val="009F5997"/>
    <w:rsid w:val="009F5F10"/>
    <w:rsid w:val="009F6024"/>
    <w:rsid w:val="009F6B7C"/>
    <w:rsid w:val="009F7195"/>
    <w:rsid w:val="00A001EA"/>
    <w:rsid w:val="00A00822"/>
    <w:rsid w:val="00A01F41"/>
    <w:rsid w:val="00A05648"/>
    <w:rsid w:val="00A05F85"/>
    <w:rsid w:val="00A063FC"/>
    <w:rsid w:val="00A077F3"/>
    <w:rsid w:val="00A10280"/>
    <w:rsid w:val="00A108F7"/>
    <w:rsid w:val="00A11AEA"/>
    <w:rsid w:val="00A11BED"/>
    <w:rsid w:val="00A13396"/>
    <w:rsid w:val="00A14CCD"/>
    <w:rsid w:val="00A1653B"/>
    <w:rsid w:val="00A310B4"/>
    <w:rsid w:val="00A332F0"/>
    <w:rsid w:val="00A34D80"/>
    <w:rsid w:val="00A34F2C"/>
    <w:rsid w:val="00A4273D"/>
    <w:rsid w:val="00A42EA4"/>
    <w:rsid w:val="00A463D7"/>
    <w:rsid w:val="00A46F8E"/>
    <w:rsid w:val="00A5067C"/>
    <w:rsid w:val="00A5154B"/>
    <w:rsid w:val="00A53A1A"/>
    <w:rsid w:val="00A55108"/>
    <w:rsid w:val="00A61C49"/>
    <w:rsid w:val="00A6563E"/>
    <w:rsid w:val="00A662D2"/>
    <w:rsid w:val="00A67D04"/>
    <w:rsid w:val="00A70FBD"/>
    <w:rsid w:val="00A723A3"/>
    <w:rsid w:val="00A72622"/>
    <w:rsid w:val="00A73933"/>
    <w:rsid w:val="00A73CC4"/>
    <w:rsid w:val="00A7756A"/>
    <w:rsid w:val="00A77878"/>
    <w:rsid w:val="00A802A0"/>
    <w:rsid w:val="00A82372"/>
    <w:rsid w:val="00A84A08"/>
    <w:rsid w:val="00A85418"/>
    <w:rsid w:val="00A87434"/>
    <w:rsid w:val="00A87EFC"/>
    <w:rsid w:val="00A9354A"/>
    <w:rsid w:val="00A93AE3"/>
    <w:rsid w:val="00A93C68"/>
    <w:rsid w:val="00A95569"/>
    <w:rsid w:val="00A97BEF"/>
    <w:rsid w:val="00AA131E"/>
    <w:rsid w:val="00AA5859"/>
    <w:rsid w:val="00AB2FF4"/>
    <w:rsid w:val="00AB74AD"/>
    <w:rsid w:val="00AB7C32"/>
    <w:rsid w:val="00AC173D"/>
    <w:rsid w:val="00AC250C"/>
    <w:rsid w:val="00AC28CB"/>
    <w:rsid w:val="00AC40F2"/>
    <w:rsid w:val="00AC5ED8"/>
    <w:rsid w:val="00AC7722"/>
    <w:rsid w:val="00AC7AFB"/>
    <w:rsid w:val="00AD0046"/>
    <w:rsid w:val="00AD5999"/>
    <w:rsid w:val="00AD6FA7"/>
    <w:rsid w:val="00AE1BF5"/>
    <w:rsid w:val="00AE5F29"/>
    <w:rsid w:val="00AF12BC"/>
    <w:rsid w:val="00AF2F80"/>
    <w:rsid w:val="00AF62E4"/>
    <w:rsid w:val="00AF6C33"/>
    <w:rsid w:val="00B03C09"/>
    <w:rsid w:val="00B06D43"/>
    <w:rsid w:val="00B12F11"/>
    <w:rsid w:val="00B13FE6"/>
    <w:rsid w:val="00B15DAE"/>
    <w:rsid w:val="00B16E1D"/>
    <w:rsid w:val="00B16F1D"/>
    <w:rsid w:val="00B17322"/>
    <w:rsid w:val="00B21107"/>
    <w:rsid w:val="00B22784"/>
    <w:rsid w:val="00B23094"/>
    <w:rsid w:val="00B23D37"/>
    <w:rsid w:val="00B25690"/>
    <w:rsid w:val="00B26750"/>
    <w:rsid w:val="00B30BE6"/>
    <w:rsid w:val="00B30C4A"/>
    <w:rsid w:val="00B3473E"/>
    <w:rsid w:val="00B361EA"/>
    <w:rsid w:val="00B3769C"/>
    <w:rsid w:val="00B403D3"/>
    <w:rsid w:val="00B41486"/>
    <w:rsid w:val="00B421D9"/>
    <w:rsid w:val="00B43F94"/>
    <w:rsid w:val="00B4677A"/>
    <w:rsid w:val="00B50438"/>
    <w:rsid w:val="00B54922"/>
    <w:rsid w:val="00B5693A"/>
    <w:rsid w:val="00B60D1F"/>
    <w:rsid w:val="00B62972"/>
    <w:rsid w:val="00B70486"/>
    <w:rsid w:val="00B722C7"/>
    <w:rsid w:val="00B741F5"/>
    <w:rsid w:val="00B7464F"/>
    <w:rsid w:val="00B75CC6"/>
    <w:rsid w:val="00B774A5"/>
    <w:rsid w:val="00B8275A"/>
    <w:rsid w:val="00B8290C"/>
    <w:rsid w:val="00B83407"/>
    <w:rsid w:val="00B83885"/>
    <w:rsid w:val="00B84A6C"/>
    <w:rsid w:val="00B84AE2"/>
    <w:rsid w:val="00B8556F"/>
    <w:rsid w:val="00B87AA7"/>
    <w:rsid w:val="00B90A15"/>
    <w:rsid w:val="00B94602"/>
    <w:rsid w:val="00B97A85"/>
    <w:rsid w:val="00BA4486"/>
    <w:rsid w:val="00BA6068"/>
    <w:rsid w:val="00BA7642"/>
    <w:rsid w:val="00BB1E92"/>
    <w:rsid w:val="00BB2CE9"/>
    <w:rsid w:val="00BB523C"/>
    <w:rsid w:val="00BB7187"/>
    <w:rsid w:val="00BB7DEE"/>
    <w:rsid w:val="00BC0F59"/>
    <w:rsid w:val="00BC1154"/>
    <w:rsid w:val="00BC247E"/>
    <w:rsid w:val="00BC3556"/>
    <w:rsid w:val="00BC3963"/>
    <w:rsid w:val="00BC50D0"/>
    <w:rsid w:val="00BC707D"/>
    <w:rsid w:val="00BC79BF"/>
    <w:rsid w:val="00BD1445"/>
    <w:rsid w:val="00BD30A4"/>
    <w:rsid w:val="00BD505A"/>
    <w:rsid w:val="00BD7FBA"/>
    <w:rsid w:val="00BE194C"/>
    <w:rsid w:val="00BE1E1B"/>
    <w:rsid w:val="00BE1E9E"/>
    <w:rsid w:val="00BE232A"/>
    <w:rsid w:val="00BE2FCA"/>
    <w:rsid w:val="00BE3351"/>
    <w:rsid w:val="00BE3B5A"/>
    <w:rsid w:val="00BE5A37"/>
    <w:rsid w:val="00BF129F"/>
    <w:rsid w:val="00BF14E5"/>
    <w:rsid w:val="00BF1F70"/>
    <w:rsid w:val="00BF249D"/>
    <w:rsid w:val="00BF2FA6"/>
    <w:rsid w:val="00BF6EBE"/>
    <w:rsid w:val="00C00DF9"/>
    <w:rsid w:val="00C03A96"/>
    <w:rsid w:val="00C03EF1"/>
    <w:rsid w:val="00C04117"/>
    <w:rsid w:val="00C0704C"/>
    <w:rsid w:val="00C1165E"/>
    <w:rsid w:val="00C12499"/>
    <w:rsid w:val="00C1332A"/>
    <w:rsid w:val="00C1366A"/>
    <w:rsid w:val="00C14EAA"/>
    <w:rsid w:val="00C16D65"/>
    <w:rsid w:val="00C179DD"/>
    <w:rsid w:val="00C17F9D"/>
    <w:rsid w:val="00C2136B"/>
    <w:rsid w:val="00C31996"/>
    <w:rsid w:val="00C321A1"/>
    <w:rsid w:val="00C3422D"/>
    <w:rsid w:val="00C3480E"/>
    <w:rsid w:val="00C4296C"/>
    <w:rsid w:val="00C4478B"/>
    <w:rsid w:val="00C44D45"/>
    <w:rsid w:val="00C44EEA"/>
    <w:rsid w:val="00C4635B"/>
    <w:rsid w:val="00C469F8"/>
    <w:rsid w:val="00C5106D"/>
    <w:rsid w:val="00C51A25"/>
    <w:rsid w:val="00C54686"/>
    <w:rsid w:val="00C56623"/>
    <w:rsid w:val="00C577AC"/>
    <w:rsid w:val="00C6035D"/>
    <w:rsid w:val="00C60FBC"/>
    <w:rsid w:val="00C62EAD"/>
    <w:rsid w:val="00C63516"/>
    <w:rsid w:val="00C65046"/>
    <w:rsid w:val="00C65C16"/>
    <w:rsid w:val="00C677F8"/>
    <w:rsid w:val="00C678AD"/>
    <w:rsid w:val="00C67FDF"/>
    <w:rsid w:val="00C7059F"/>
    <w:rsid w:val="00C70B32"/>
    <w:rsid w:val="00C7354A"/>
    <w:rsid w:val="00C73573"/>
    <w:rsid w:val="00C80C3C"/>
    <w:rsid w:val="00C8122D"/>
    <w:rsid w:val="00C84F35"/>
    <w:rsid w:val="00C904B7"/>
    <w:rsid w:val="00C91C03"/>
    <w:rsid w:val="00C92582"/>
    <w:rsid w:val="00C93109"/>
    <w:rsid w:val="00C931A7"/>
    <w:rsid w:val="00C951C9"/>
    <w:rsid w:val="00C952D8"/>
    <w:rsid w:val="00C9557E"/>
    <w:rsid w:val="00C96646"/>
    <w:rsid w:val="00C96738"/>
    <w:rsid w:val="00C969D3"/>
    <w:rsid w:val="00C978E1"/>
    <w:rsid w:val="00CA2C65"/>
    <w:rsid w:val="00CA3798"/>
    <w:rsid w:val="00CA47EB"/>
    <w:rsid w:val="00CA7281"/>
    <w:rsid w:val="00CB0424"/>
    <w:rsid w:val="00CB0430"/>
    <w:rsid w:val="00CB08C1"/>
    <w:rsid w:val="00CB23A4"/>
    <w:rsid w:val="00CB7188"/>
    <w:rsid w:val="00CB7726"/>
    <w:rsid w:val="00CC0C9D"/>
    <w:rsid w:val="00CC4269"/>
    <w:rsid w:val="00CC64D3"/>
    <w:rsid w:val="00CD265D"/>
    <w:rsid w:val="00CD44B4"/>
    <w:rsid w:val="00CE0F55"/>
    <w:rsid w:val="00CE2C19"/>
    <w:rsid w:val="00CE30DE"/>
    <w:rsid w:val="00CE6BCB"/>
    <w:rsid w:val="00CE7BFE"/>
    <w:rsid w:val="00CF2664"/>
    <w:rsid w:val="00CF372A"/>
    <w:rsid w:val="00CF6E1A"/>
    <w:rsid w:val="00CF7308"/>
    <w:rsid w:val="00D03701"/>
    <w:rsid w:val="00D04167"/>
    <w:rsid w:val="00D052D6"/>
    <w:rsid w:val="00D07208"/>
    <w:rsid w:val="00D11AEA"/>
    <w:rsid w:val="00D13291"/>
    <w:rsid w:val="00D143F6"/>
    <w:rsid w:val="00D1516C"/>
    <w:rsid w:val="00D17D28"/>
    <w:rsid w:val="00D204AC"/>
    <w:rsid w:val="00D214C1"/>
    <w:rsid w:val="00D21939"/>
    <w:rsid w:val="00D22F0E"/>
    <w:rsid w:val="00D3189A"/>
    <w:rsid w:val="00D31AE1"/>
    <w:rsid w:val="00D324F5"/>
    <w:rsid w:val="00D32AE2"/>
    <w:rsid w:val="00D33CE0"/>
    <w:rsid w:val="00D340C1"/>
    <w:rsid w:val="00D3603F"/>
    <w:rsid w:val="00D3609A"/>
    <w:rsid w:val="00D3702D"/>
    <w:rsid w:val="00D41BAB"/>
    <w:rsid w:val="00D433DE"/>
    <w:rsid w:val="00D43AD9"/>
    <w:rsid w:val="00D43D20"/>
    <w:rsid w:val="00D51863"/>
    <w:rsid w:val="00D518A7"/>
    <w:rsid w:val="00D52352"/>
    <w:rsid w:val="00D549E1"/>
    <w:rsid w:val="00D55126"/>
    <w:rsid w:val="00D55880"/>
    <w:rsid w:val="00D56E52"/>
    <w:rsid w:val="00D57F74"/>
    <w:rsid w:val="00D602C0"/>
    <w:rsid w:val="00D60476"/>
    <w:rsid w:val="00D60931"/>
    <w:rsid w:val="00D63174"/>
    <w:rsid w:val="00D6420A"/>
    <w:rsid w:val="00D649BB"/>
    <w:rsid w:val="00D64FE6"/>
    <w:rsid w:val="00D6705B"/>
    <w:rsid w:val="00D72131"/>
    <w:rsid w:val="00D7325E"/>
    <w:rsid w:val="00D73D76"/>
    <w:rsid w:val="00D74052"/>
    <w:rsid w:val="00D75472"/>
    <w:rsid w:val="00D76C47"/>
    <w:rsid w:val="00D81891"/>
    <w:rsid w:val="00D829C5"/>
    <w:rsid w:val="00D84BB2"/>
    <w:rsid w:val="00D8674B"/>
    <w:rsid w:val="00D91737"/>
    <w:rsid w:val="00D91793"/>
    <w:rsid w:val="00D933B3"/>
    <w:rsid w:val="00D94470"/>
    <w:rsid w:val="00D97ED5"/>
    <w:rsid w:val="00DA023A"/>
    <w:rsid w:val="00DA15E8"/>
    <w:rsid w:val="00DA1F23"/>
    <w:rsid w:val="00DA7B8C"/>
    <w:rsid w:val="00DB2F1A"/>
    <w:rsid w:val="00DB4217"/>
    <w:rsid w:val="00DB5DC9"/>
    <w:rsid w:val="00DC12BF"/>
    <w:rsid w:val="00DC3155"/>
    <w:rsid w:val="00DC576F"/>
    <w:rsid w:val="00DC5C90"/>
    <w:rsid w:val="00DD4347"/>
    <w:rsid w:val="00DD49E6"/>
    <w:rsid w:val="00DD5E81"/>
    <w:rsid w:val="00DD7D2E"/>
    <w:rsid w:val="00DD7DD8"/>
    <w:rsid w:val="00DE2057"/>
    <w:rsid w:val="00DE2EC2"/>
    <w:rsid w:val="00DE3939"/>
    <w:rsid w:val="00DE405B"/>
    <w:rsid w:val="00DE5A1B"/>
    <w:rsid w:val="00DE5D95"/>
    <w:rsid w:val="00DE7531"/>
    <w:rsid w:val="00DF0774"/>
    <w:rsid w:val="00DF3856"/>
    <w:rsid w:val="00DF42F1"/>
    <w:rsid w:val="00DF59CD"/>
    <w:rsid w:val="00DF6EA9"/>
    <w:rsid w:val="00DF7913"/>
    <w:rsid w:val="00E00437"/>
    <w:rsid w:val="00E04095"/>
    <w:rsid w:val="00E07528"/>
    <w:rsid w:val="00E07882"/>
    <w:rsid w:val="00E10D49"/>
    <w:rsid w:val="00E1260D"/>
    <w:rsid w:val="00E12F4F"/>
    <w:rsid w:val="00E16C16"/>
    <w:rsid w:val="00E17188"/>
    <w:rsid w:val="00E20E56"/>
    <w:rsid w:val="00E236E6"/>
    <w:rsid w:val="00E239A5"/>
    <w:rsid w:val="00E2512B"/>
    <w:rsid w:val="00E27F00"/>
    <w:rsid w:val="00E300E6"/>
    <w:rsid w:val="00E33AFE"/>
    <w:rsid w:val="00E34BF1"/>
    <w:rsid w:val="00E35B41"/>
    <w:rsid w:val="00E43B91"/>
    <w:rsid w:val="00E43EAF"/>
    <w:rsid w:val="00E448A3"/>
    <w:rsid w:val="00E462EB"/>
    <w:rsid w:val="00E478E6"/>
    <w:rsid w:val="00E47AE4"/>
    <w:rsid w:val="00E50A2B"/>
    <w:rsid w:val="00E51C91"/>
    <w:rsid w:val="00E53970"/>
    <w:rsid w:val="00E62134"/>
    <w:rsid w:val="00E67253"/>
    <w:rsid w:val="00E7213C"/>
    <w:rsid w:val="00E73BC9"/>
    <w:rsid w:val="00E74987"/>
    <w:rsid w:val="00E74C75"/>
    <w:rsid w:val="00E7782D"/>
    <w:rsid w:val="00E81C80"/>
    <w:rsid w:val="00E81CFD"/>
    <w:rsid w:val="00E831D4"/>
    <w:rsid w:val="00E83268"/>
    <w:rsid w:val="00E8409C"/>
    <w:rsid w:val="00E843FF"/>
    <w:rsid w:val="00E84CFC"/>
    <w:rsid w:val="00E84D9B"/>
    <w:rsid w:val="00E8689A"/>
    <w:rsid w:val="00E91E6C"/>
    <w:rsid w:val="00E93262"/>
    <w:rsid w:val="00E93469"/>
    <w:rsid w:val="00E93ACA"/>
    <w:rsid w:val="00E95391"/>
    <w:rsid w:val="00E96E23"/>
    <w:rsid w:val="00EA0031"/>
    <w:rsid w:val="00EA04D5"/>
    <w:rsid w:val="00EA1580"/>
    <w:rsid w:val="00EA1C76"/>
    <w:rsid w:val="00EA282D"/>
    <w:rsid w:val="00EA2A1D"/>
    <w:rsid w:val="00EA482A"/>
    <w:rsid w:val="00EA49BF"/>
    <w:rsid w:val="00EA6C37"/>
    <w:rsid w:val="00EB1FD6"/>
    <w:rsid w:val="00EB3DBD"/>
    <w:rsid w:val="00EC4AE8"/>
    <w:rsid w:val="00EC7A5E"/>
    <w:rsid w:val="00ED1995"/>
    <w:rsid w:val="00ED1EAC"/>
    <w:rsid w:val="00ED3523"/>
    <w:rsid w:val="00EE0488"/>
    <w:rsid w:val="00EE2FD3"/>
    <w:rsid w:val="00EE48E7"/>
    <w:rsid w:val="00EF2185"/>
    <w:rsid w:val="00EF4A85"/>
    <w:rsid w:val="00EF583C"/>
    <w:rsid w:val="00EF585A"/>
    <w:rsid w:val="00F00EB4"/>
    <w:rsid w:val="00F00F1D"/>
    <w:rsid w:val="00F01D49"/>
    <w:rsid w:val="00F023E4"/>
    <w:rsid w:val="00F023E9"/>
    <w:rsid w:val="00F03F7F"/>
    <w:rsid w:val="00F0519F"/>
    <w:rsid w:val="00F07546"/>
    <w:rsid w:val="00F07BD5"/>
    <w:rsid w:val="00F200AF"/>
    <w:rsid w:val="00F20A9B"/>
    <w:rsid w:val="00F20DAE"/>
    <w:rsid w:val="00F30922"/>
    <w:rsid w:val="00F34BEA"/>
    <w:rsid w:val="00F37F92"/>
    <w:rsid w:val="00F4165E"/>
    <w:rsid w:val="00F44700"/>
    <w:rsid w:val="00F45F0E"/>
    <w:rsid w:val="00F51FE1"/>
    <w:rsid w:val="00F52F23"/>
    <w:rsid w:val="00F53515"/>
    <w:rsid w:val="00F639D7"/>
    <w:rsid w:val="00F67F28"/>
    <w:rsid w:val="00F7289D"/>
    <w:rsid w:val="00F72BFB"/>
    <w:rsid w:val="00F73C37"/>
    <w:rsid w:val="00F759DD"/>
    <w:rsid w:val="00F76B4A"/>
    <w:rsid w:val="00F77436"/>
    <w:rsid w:val="00F77E9A"/>
    <w:rsid w:val="00F84131"/>
    <w:rsid w:val="00F87320"/>
    <w:rsid w:val="00F87755"/>
    <w:rsid w:val="00F92EEE"/>
    <w:rsid w:val="00F9481D"/>
    <w:rsid w:val="00F9695A"/>
    <w:rsid w:val="00F96F16"/>
    <w:rsid w:val="00FA0C31"/>
    <w:rsid w:val="00FA1553"/>
    <w:rsid w:val="00FB0290"/>
    <w:rsid w:val="00FC643D"/>
    <w:rsid w:val="00FD2080"/>
    <w:rsid w:val="00FD5B69"/>
    <w:rsid w:val="00FD5D72"/>
    <w:rsid w:val="00FD6F98"/>
    <w:rsid w:val="00FD7BE9"/>
    <w:rsid w:val="00FE551E"/>
    <w:rsid w:val="00FE7777"/>
    <w:rsid w:val="00FF092D"/>
    <w:rsid w:val="00FF0BA7"/>
    <w:rsid w:val="00FF112E"/>
    <w:rsid w:val="00FF122F"/>
    <w:rsid w:val="00FF1B56"/>
    <w:rsid w:val="00FF3730"/>
    <w:rsid w:val="00FF3C7F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2BB0A1-159A-4540-A3DB-97A0C219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544"/>
    <w:pPr>
      <w:spacing w:after="0"/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A45"/>
    <w:pPr>
      <w:tabs>
        <w:tab w:val="center" w:pos="4680"/>
        <w:tab w:val="right" w:pos="9360"/>
      </w:tabs>
      <w:ind w:left="720"/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64A45"/>
  </w:style>
  <w:style w:type="paragraph" w:styleId="Footer">
    <w:name w:val="footer"/>
    <w:basedOn w:val="Normal"/>
    <w:link w:val="FooterChar"/>
    <w:uiPriority w:val="99"/>
    <w:unhideWhenUsed/>
    <w:rsid w:val="00064A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A45"/>
  </w:style>
  <w:style w:type="paragraph" w:styleId="ListParagraph">
    <w:name w:val="List Paragraph"/>
    <w:basedOn w:val="Normal"/>
    <w:uiPriority w:val="34"/>
    <w:qFormat/>
    <w:rsid w:val="00EA4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A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A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7888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9051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6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4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7004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75E80-E60A-4212-842E-BEBCA6CC4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Norman Sellers</dc:creator>
  <cp:lastModifiedBy>Ray</cp:lastModifiedBy>
  <cp:revision>5</cp:revision>
  <cp:lastPrinted>2015-08-16T02:32:00Z</cp:lastPrinted>
  <dcterms:created xsi:type="dcterms:W3CDTF">2015-08-16T02:24:00Z</dcterms:created>
  <dcterms:modified xsi:type="dcterms:W3CDTF">2015-08-16T04:25:00Z</dcterms:modified>
</cp:coreProperties>
</file>